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0F05" w14:textId="54ED53F5" w:rsidR="005A30A7" w:rsidRPr="003211F6" w:rsidRDefault="00284278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 w:rsidRPr="003211F6">
        <w:rPr>
          <w:rFonts w:asciiTheme="minorHAnsi" w:hAnsiTheme="minorHAnsi" w:cstheme="minorHAnsi"/>
          <w:bCs/>
        </w:rPr>
        <w:t>0110-KLL2.261.</w:t>
      </w:r>
      <w:r w:rsidR="00DD749F" w:rsidRPr="00DD749F">
        <w:rPr>
          <w:rFonts w:asciiTheme="minorHAnsi" w:hAnsiTheme="minorHAnsi" w:cstheme="minorHAnsi"/>
          <w:bCs/>
        </w:rPr>
        <w:t>39</w:t>
      </w:r>
      <w:r w:rsidR="00616678" w:rsidRPr="00DD749F">
        <w:rPr>
          <w:rFonts w:asciiTheme="minorHAnsi" w:hAnsiTheme="minorHAnsi" w:cstheme="minorHAnsi"/>
          <w:bCs/>
        </w:rPr>
        <w:t>.</w:t>
      </w:r>
      <w:r w:rsidR="00616678" w:rsidRPr="003211F6">
        <w:rPr>
          <w:rFonts w:asciiTheme="minorHAnsi" w:hAnsiTheme="minorHAnsi" w:cstheme="minorHAnsi"/>
          <w:bCs/>
        </w:rPr>
        <w:t>202</w:t>
      </w:r>
      <w:r w:rsidR="00EB30B2" w:rsidRPr="003211F6">
        <w:rPr>
          <w:rFonts w:asciiTheme="minorHAnsi" w:hAnsiTheme="minorHAnsi" w:cstheme="minorHAnsi"/>
          <w:bCs/>
        </w:rPr>
        <w:t>3</w:t>
      </w:r>
      <w:r w:rsidR="00616678" w:rsidRPr="003211F6">
        <w:rPr>
          <w:rFonts w:asciiTheme="minorHAnsi" w:hAnsiTheme="minorHAnsi" w:cstheme="minorHAnsi"/>
          <w:bCs/>
        </w:rPr>
        <w:t>.1</w:t>
      </w:r>
      <w:r w:rsidR="00616678" w:rsidRPr="003211F6">
        <w:rPr>
          <w:rFonts w:asciiTheme="minorHAnsi" w:hAnsiTheme="minorHAnsi" w:cstheme="minorHAnsi"/>
          <w:bCs/>
        </w:rPr>
        <w:tab/>
      </w:r>
      <w:r w:rsidR="00616678" w:rsidRPr="003211F6">
        <w:rPr>
          <w:rFonts w:asciiTheme="minorHAnsi" w:hAnsiTheme="minorHAnsi" w:cstheme="minorHAnsi"/>
          <w:bCs/>
        </w:rPr>
        <w:tab/>
      </w:r>
      <w:r w:rsidR="00616678" w:rsidRPr="003211F6">
        <w:rPr>
          <w:rFonts w:asciiTheme="minorHAnsi" w:hAnsiTheme="minorHAnsi" w:cstheme="minorHAnsi"/>
          <w:bCs/>
        </w:rPr>
        <w:tab/>
      </w:r>
      <w:r w:rsidR="00616678" w:rsidRPr="003211F6">
        <w:rPr>
          <w:rFonts w:asciiTheme="minorHAnsi" w:hAnsiTheme="minorHAnsi" w:cstheme="minorHAnsi"/>
          <w:bCs/>
        </w:rPr>
        <w:tab/>
        <w:t xml:space="preserve">                    Załącznik nr 1 do Zaproszenia</w:t>
      </w:r>
    </w:p>
    <w:tbl>
      <w:tblPr>
        <w:tblW w:w="4813" w:type="dxa"/>
        <w:tblLook w:val="0000" w:firstRow="0" w:lastRow="0" w:firstColumn="0" w:lastColumn="0" w:noHBand="0" w:noVBand="0"/>
      </w:tblPr>
      <w:tblGrid>
        <w:gridCol w:w="4813"/>
      </w:tblGrid>
      <w:tr w:rsidR="005A30A7" w14:paraId="60F2C726" w14:textId="77777777">
        <w:trPr>
          <w:trHeight w:val="2012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66C3B" w14:textId="77777777" w:rsidR="005A30A7" w:rsidRDefault="005A30A7">
            <w:pPr>
              <w:snapToGrid w:val="0"/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14:paraId="048318A9" w14:textId="77777777" w:rsidR="005A30A7" w:rsidRDefault="005A30A7">
            <w:pPr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14:paraId="3455BD5F" w14:textId="77777777" w:rsidR="005A30A7" w:rsidRDefault="005A30A7">
            <w:pPr>
              <w:spacing w:after="120" w:line="276" w:lineRule="auto"/>
              <w:rPr>
                <w:rFonts w:eastAsia="Cambria" w:cstheme="minorHAnsi"/>
                <w:i/>
                <w:kern w:val="2"/>
                <w:sz w:val="24"/>
                <w:szCs w:val="24"/>
              </w:rPr>
            </w:pPr>
          </w:p>
          <w:p w14:paraId="584EC545" w14:textId="77777777" w:rsidR="005A30A7" w:rsidRDefault="00616678">
            <w:pPr>
              <w:spacing w:after="120" w:line="276" w:lineRule="auto"/>
              <w:rPr>
                <w:rFonts w:eastAsia="Cambria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Cambria" w:cstheme="minorHAnsi"/>
                <w:i/>
                <w:kern w:val="2"/>
                <w:sz w:val="20"/>
                <w:szCs w:val="20"/>
                <w:lang w:eastAsia="zh-CN"/>
              </w:rPr>
              <w:t>Pieczęć firmowa Wykonawcy</w:t>
            </w:r>
          </w:p>
        </w:tc>
      </w:tr>
    </w:tbl>
    <w:p w14:paraId="08047AFC" w14:textId="77777777" w:rsidR="008D5DF0" w:rsidRDefault="008D5DF0">
      <w:pPr>
        <w:keepNext/>
        <w:spacing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</w:p>
    <w:p w14:paraId="08F00861" w14:textId="47C2675F" w:rsidR="005A30A7" w:rsidRDefault="00616678">
      <w:pPr>
        <w:keepNext/>
        <w:spacing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7B7E3352" w14:textId="77777777" w:rsidR="005A30A7" w:rsidRDefault="00616678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Wykonawca:</w:t>
      </w:r>
    </w:p>
    <w:p w14:paraId="3383D8EF" w14:textId="77777777" w:rsidR="005A30A7" w:rsidRDefault="00616678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Nazwa:..………………………………………………………………………………………………………………………………..</w:t>
      </w:r>
    </w:p>
    <w:p w14:paraId="6426244F" w14:textId="77777777" w:rsidR="005A30A7" w:rsidRDefault="00616678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Siedziba:………………………………………………………………………………………………………………………………..</w:t>
      </w:r>
    </w:p>
    <w:p w14:paraId="48405FF2" w14:textId="2EE65A39" w:rsidR="005A30A7" w:rsidRDefault="00616678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NIP:……………………………………</w:t>
      </w:r>
      <w:r w:rsidR="004B7B5F">
        <w:rPr>
          <w:rFonts w:eastAsia="Times New Roman" w:cstheme="minorHAnsi"/>
          <w:sz w:val="24"/>
          <w:szCs w:val="24"/>
          <w:lang w:eastAsia="pl-PL"/>
        </w:rPr>
        <w:t>…..</w:t>
      </w:r>
      <w:r>
        <w:rPr>
          <w:rFonts w:eastAsia="Times New Roman" w:cstheme="minorHAnsi"/>
          <w:sz w:val="24"/>
          <w:szCs w:val="24"/>
          <w:lang w:eastAsia="pl-PL"/>
        </w:rPr>
        <w:t>………</w:t>
      </w:r>
      <w:r w:rsidR="004B7B5F">
        <w:rPr>
          <w:rFonts w:eastAsia="Times New Roman" w:cstheme="minorHAnsi"/>
          <w:sz w:val="24"/>
          <w:szCs w:val="24"/>
          <w:lang w:eastAsia="pl-PL"/>
        </w:rPr>
        <w:t>……………..</w:t>
      </w:r>
      <w:r>
        <w:rPr>
          <w:rFonts w:eastAsia="Times New Roman" w:cstheme="minorHAnsi"/>
          <w:sz w:val="24"/>
          <w:szCs w:val="24"/>
          <w:lang w:eastAsia="pl-PL"/>
        </w:rPr>
        <w:t>REGON:………………</w:t>
      </w:r>
      <w:r w:rsidR="004B7B5F">
        <w:rPr>
          <w:rFonts w:eastAsia="Times New Roman" w:cstheme="minorHAnsi"/>
          <w:sz w:val="24"/>
          <w:szCs w:val="24"/>
          <w:lang w:eastAsia="pl-PL"/>
        </w:rPr>
        <w:t>………………..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</w:t>
      </w:r>
    </w:p>
    <w:p w14:paraId="68AD9D61" w14:textId="77777777" w:rsidR="005A30A7" w:rsidRDefault="00616678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Nr telefonu/ faksu:………………………………………………………………………………….……………………………</w:t>
      </w:r>
    </w:p>
    <w:p w14:paraId="677B839A" w14:textId="77777777" w:rsidR="005A30A7" w:rsidRDefault="00616678">
      <w:pPr>
        <w:spacing w:before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Adres e-mail:.……………………………………………………………………………………………………………………….</w:t>
      </w:r>
    </w:p>
    <w:p w14:paraId="0874A455" w14:textId="77777777" w:rsidR="005A30A7" w:rsidRPr="00AE3332" w:rsidRDefault="005A30A7">
      <w:pPr>
        <w:spacing w:line="276" w:lineRule="auto"/>
        <w:rPr>
          <w:rFonts w:eastAsia="Cambria" w:cstheme="minorHAnsi"/>
          <w:spacing w:val="-4"/>
          <w:sz w:val="20"/>
          <w:szCs w:val="20"/>
        </w:rPr>
      </w:pPr>
    </w:p>
    <w:p w14:paraId="5533A688" w14:textId="31433D56" w:rsidR="0087333A" w:rsidRPr="00AE3332" w:rsidRDefault="00616678" w:rsidP="00901BA8">
      <w:pPr>
        <w:spacing w:line="276" w:lineRule="auto"/>
        <w:ind w:right="142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AE3332">
        <w:rPr>
          <w:rFonts w:cstheme="minorHAnsi"/>
          <w:spacing w:val="-4"/>
          <w:sz w:val="24"/>
          <w:szCs w:val="24"/>
        </w:rPr>
        <w:t>W odpowiedzi na zaproszenie do skł</w:t>
      </w:r>
      <w:r w:rsidR="00284278" w:rsidRPr="00AE3332">
        <w:rPr>
          <w:rFonts w:cstheme="minorHAnsi"/>
          <w:spacing w:val="-4"/>
          <w:sz w:val="24"/>
          <w:szCs w:val="24"/>
        </w:rPr>
        <w:t>adania ofert nr 0110-KLL2.261.</w:t>
      </w:r>
      <w:r w:rsidR="00DD749F" w:rsidRPr="00DD749F">
        <w:rPr>
          <w:rFonts w:cstheme="minorHAnsi"/>
          <w:spacing w:val="-4"/>
          <w:sz w:val="24"/>
          <w:szCs w:val="24"/>
        </w:rPr>
        <w:t>39</w:t>
      </w:r>
      <w:r w:rsidRPr="00AE3332">
        <w:rPr>
          <w:rFonts w:cstheme="minorHAnsi"/>
          <w:spacing w:val="-4"/>
          <w:sz w:val="24"/>
          <w:szCs w:val="24"/>
        </w:rPr>
        <w:t>.202</w:t>
      </w:r>
      <w:r w:rsidR="00EB30B2">
        <w:rPr>
          <w:rFonts w:cstheme="minorHAnsi"/>
          <w:spacing w:val="-4"/>
          <w:sz w:val="24"/>
          <w:szCs w:val="24"/>
        </w:rPr>
        <w:t>3</w:t>
      </w:r>
      <w:r w:rsidRPr="00AE3332">
        <w:rPr>
          <w:rFonts w:cstheme="minorHAnsi"/>
          <w:spacing w:val="-4"/>
          <w:sz w:val="24"/>
          <w:szCs w:val="24"/>
        </w:rPr>
        <w:t xml:space="preserve">.1 </w:t>
      </w:r>
      <w:r w:rsidR="006A33BE">
        <w:rPr>
          <w:rFonts w:cstheme="minorHAnsi"/>
          <w:sz w:val="24"/>
          <w:szCs w:val="24"/>
        </w:rPr>
        <w:t xml:space="preserve">na </w:t>
      </w:r>
      <w:r w:rsidR="00A90F37">
        <w:rPr>
          <w:rFonts w:cstheme="minorHAnsi"/>
          <w:sz w:val="24"/>
          <w:szCs w:val="24"/>
        </w:rPr>
        <w:t>dostawę systemu sygnali</w:t>
      </w:r>
      <w:r w:rsidR="00EB52A5">
        <w:rPr>
          <w:rFonts w:cstheme="minorHAnsi"/>
          <w:sz w:val="24"/>
          <w:szCs w:val="24"/>
        </w:rPr>
        <w:t xml:space="preserve">zacji pożaru wraz z montażem </w:t>
      </w:r>
      <w:r w:rsidR="00EB52A5" w:rsidRPr="00631F29">
        <w:rPr>
          <w:rFonts w:cstheme="minorHAnsi"/>
          <w:sz w:val="24"/>
          <w:szCs w:val="24"/>
        </w:rPr>
        <w:t>w</w:t>
      </w:r>
      <w:r w:rsidR="00A90F37" w:rsidRPr="00631F29">
        <w:rPr>
          <w:rFonts w:cstheme="minorHAnsi"/>
          <w:sz w:val="24"/>
          <w:szCs w:val="24"/>
        </w:rPr>
        <w:t xml:space="preserve"> </w:t>
      </w:r>
      <w:r w:rsidR="009B30C5" w:rsidRPr="00631F29">
        <w:rPr>
          <w:rFonts w:cstheme="minorHAnsi"/>
          <w:sz w:val="24"/>
          <w:szCs w:val="24"/>
        </w:rPr>
        <w:t xml:space="preserve">części </w:t>
      </w:r>
      <w:r w:rsidR="00057165">
        <w:rPr>
          <w:rFonts w:cstheme="minorHAnsi"/>
          <w:sz w:val="24"/>
          <w:szCs w:val="24"/>
        </w:rPr>
        <w:t>budynku</w:t>
      </w:r>
      <w:r w:rsidR="00A90F37">
        <w:rPr>
          <w:rFonts w:cstheme="minorHAnsi"/>
          <w:sz w:val="24"/>
          <w:szCs w:val="24"/>
        </w:rPr>
        <w:t xml:space="preserve"> Krajowej Informacji Skarbowej w</w:t>
      </w:r>
      <w:r w:rsidR="000310A1">
        <w:rPr>
          <w:rFonts w:cstheme="minorHAnsi"/>
          <w:sz w:val="24"/>
          <w:szCs w:val="24"/>
        </w:rPr>
        <w:t> </w:t>
      </w:r>
      <w:r w:rsidR="00A90F37">
        <w:rPr>
          <w:rFonts w:cstheme="minorHAnsi"/>
          <w:sz w:val="24"/>
          <w:szCs w:val="24"/>
        </w:rPr>
        <w:t xml:space="preserve"> Bielsku-Białej przy ul. </w:t>
      </w:r>
      <w:r w:rsidR="00057165">
        <w:rPr>
          <w:rFonts w:cstheme="minorHAnsi"/>
          <w:sz w:val="24"/>
          <w:szCs w:val="24"/>
        </w:rPr>
        <w:t>Warszawskiej 5</w:t>
      </w:r>
      <w:r w:rsidR="00EB30B2">
        <w:rPr>
          <w:rFonts w:cstheme="minorHAnsi"/>
          <w:sz w:val="24"/>
          <w:szCs w:val="24"/>
        </w:rPr>
        <w:t>,</w:t>
      </w:r>
      <w:r w:rsidRPr="00AE3332">
        <w:rPr>
          <w:rFonts w:cstheme="minorHAnsi"/>
          <w:sz w:val="24"/>
          <w:szCs w:val="24"/>
        </w:rPr>
        <w:t xml:space="preserve"> zgodnie z wymaganiami okre</w:t>
      </w:r>
      <w:r w:rsidR="000B2BA1" w:rsidRPr="00AE3332">
        <w:rPr>
          <w:rFonts w:cstheme="minorHAnsi"/>
          <w:sz w:val="24"/>
          <w:szCs w:val="24"/>
        </w:rPr>
        <w:t>ślonymi w </w:t>
      </w:r>
      <w:r w:rsidR="00501C14">
        <w:rPr>
          <w:rFonts w:cstheme="minorHAnsi"/>
          <w:sz w:val="24"/>
          <w:szCs w:val="24"/>
        </w:rPr>
        <w:t>Zaproszeniu do składania ofert i Opisie przedmiotu zamówienia</w:t>
      </w:r>
      <w:r w:rsidR="00A90F37">
        <w:rPr>
          <w:rFonts w:cstheme="minorHAnsi"/>
          <w:sz w:val="24"/>
          <w:szCs w:val="24"/>
        </w:rPr>
        <w:t>,</w:t>
      </w:r>
      <w:r w:rsidRPr="00AE3332">
        <w:rPr>
          <w:rFonts w:cstheme="minorHAnsi"/>
          <w:sz w:val="24"/>
          <w:szCs w:val="24"/>
        </w:rPr>
        <w:t xml:space="preserve"> składam ofertę na realizację </w:t>
      </w:r>
      <w:r w:rsidR="00A90F37">
        <w:rPr>
          <w:rFonts w:cstheme="minorHAnsi"/>
          <w:sz w:val="24"/>
          <w:szCs w:val="24"/>
        </w:rPr>
        <w:t>przedmiotu</w:t>
      </w:r>
      <w:r w:rsidR="00850BA4" w:rsidRPr="00AE3332">
        <w:rPr>
          <w:rFonts w:cstheme="minorHAnsi"/>
          <w:sz w:val="24"/>
          <w:szCs w:val="24"/>
        </w:rPr>
        <w:t xml:space="preserve"> zamówienia</w:t>
      </w:r>
      <w:r w:rsidR="0087333A" w:rsidRPr="00AE3332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581C57A9" w14:textId="3321A31E" w:rsidR="005A30A7" w:rsidRPr="00CE469D" w:rsidRDefault="00616678" w:rsidP="00901BA8">
      <w:pPr>
        <w:pStyle w:val="Standard"/>
        <w:numPr>
          <w:ilvl w:val="0"/>
          <w:numId w:val="7"/>
        </w:numPr>
        <w:spacing w:line="276" w:lineRule="auto"/>
        <w:ind w:left="284" w:hanging="284"/>
        <w:textAlignment w:val="auto"/>
        <w:rPr>
          <w:rFonts w:asciiTheme="minorHAnsi" w:hAnsiTheme="minorHAnsi"/>
        </w:rPr>
      </w:pPr>
      <w:r>
        <w:rPr>
          <w:rFonts w:asciiTheme="minorHAnsi" w:eastAsia="Cambria" w:hAnsiTheme="minorHAnsi" w:cs="Arial"/>
          <w:b/>
        </w:rPr>
        <w:t xml:space="preserve">Oferujemy wykonanie przedmiotu zamówienia zgodnie z wymaganiami określonymi w Zaproszeniu do składania ofert </w:t>
      </w:r>
      <w:r w:rsidR="00A90F37">
        <w:rPr>
          <w:rFonts w:asciiTheme="minorHAnsi" w:eastAsia="Cambria" w:hAnsiTheme="minorHAnsi" w:cs="Arial"/>
          <w:b/>
        </w:rPr>
        <w:t xml:space="preserve">i Opisie przedmiotu zamówienia </w:t>
      </w:r>
      <w:r>
        <w:rPr>
          <w:rFonts w:asciiTheme="minorHAnsi" w:eastAsia="Cambria" w:hAnsiTheme="minorHAnsi" w:cs="Arial"/>
          <w:b/>
        </w:rPr>
        <w:t>za niżej określoną cenę</w:t>
      </w:r>
      <w:r w:rsidR="00CE469D">
        <w:rPr>
          <w:rFonts w:asciiTheme="minorHAnsi" w:eastAsia="Cambria" w:hAnsiTheme="minorHAnsi" w:cs="Arial"/>
          <w:b/>
        </w:rPr>
        <w:t xml:space="preserve"> </w:t>
      </w:r>
      <w:r>
        <w:rPr>
          <w:rFonts w:asciiTheme="minorHAnsi" w:eastAsia="Cambria" w:hAnsiTheme="minorHAnsi" w:cs="Arial"/>
          <w:b/>
        </w:rPr>
        <w:t>:</w:t>
      </w:r>
    </w:p>
    <w:tbl>
      <w:tblPr>
        <w:tblStyle w:val="Tabela-Siatka4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E469D" w:rsidRPr="00341696" w14:paraId="0D0ED702" w14:textId="77777777" w:rsidTr="00CE469D">
        <w:tc>
          <w:tcPr>
            <w:tcW w:w="426" w:type="dxa"/>
            <w:vAlign w:val="center"/>
          </w:tcPr>
          <w:p w14:paraId="29761D56" w14:textId="77777777" w:rsidR="00CE469D" w:rsidRPr="008A68A5" w:rsidRDefault="00CE469D" w:rsidP="00E806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68A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vAlign w:val="center"/>
          </w:tcPr>
          <w:p w14:paraId="33503047" w14:textId="44ACADE4" w:rsidR="00CE469D" w:rsidRPr="008A68A5" w:rsidRDefault="00A90F37" w:rsidP="00A90F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CAŁKOWITA </w:t>
            </w:r>
            <w:r w:rsidR="00CE469D" w:rsidRPr="008A68A5">
              <w:rPr>
                <w:rFonts w:asciiTheme="minorHAnsi" w:hAnsiTheme="minorHAnsi" w:cstheme="minorHAnsi"/>
                <w:b/>
              </w:rPr>
              <w:t xml:space="preserve">WARTOŚĆ </w:t>
            </w:r>
            <w:r w:rsidR="00740C8A">
              <w:rPr>
                <w:rFonts w:asciiTheme="minorHAnsi" w:hAnsiTheme="minorHAnsi" w:cstheme="minorHAnsi"/>
                <w:b/>
              </w:rPr>
              <w:t xml:space="preserve">CENY </w:t>
            </w:r>
            <w:r w:rsidR="00CE469D" w:rsidRPr="008A68A5">
              <w:rPr>
                <w:rFonts w:asciiTheme="minorHAnsi" w:hAnsiTheme="minorHAnsi" w:cstheme="minorHAnsi"/>
                <w:b/>
              </w:rPr>
              <w:t>OFERTY NETTO</w:t>
            </w:r>
            <w:r w:rsidR="008A68A5" w:rsidRPr="008A68A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658EAF0" w14:textId="77777777" w:rsidR="00CE469D" w:rsidRPr="008A68A5" w:rsidRDefault="00CE469D" w:rsidP="00E806FA">
            <w:pPr>
              <w:spacing w:before="240" w:after="240" w:line="276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A68A5">
              <w:rPr>
                <w:rFonts w:asciiTheme="minorHAnsi" w:hAnsiTheme="minorHAnsi" w:cstheme="minorHAnsi"/>
                <w:color w:val="000000"/>
              </w:rPr>
              <w:t>............................................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złotych </w:t>
            </w:r>
          </w:p>
          <w:p w14:paraId="3C39B62E" w14:textId="06D3A56F" w:rsidR="00CE469D" w:rsidRPr="008A68A5" w:rsidRDefault="00CE469D" w:rsidP="00E806FA">
            <w:pPr>
              <w:spacing w:line="276" w:lineRule="auto"/>
              <w:ind w:right="96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(słownie: ........................................</w:t>
            </w:r>
            <w:r w:rsidRPr="008A68A5">
              <w:rPr>
                <w:rFonts w:asciiTheme="minorHAnsi" w:hAnsiTheme="minorHAnsi" w:cstheme="minorHAnsi"/>
                <w:i/>
                <w:iCs/>
              </w:rPr>
              <w:t>....................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.........</w:t>
            </w:r>
            <w:r w:rsidR="00EB30B2">
              <w:rPr>
                <w:rFonts w:asciiTheme="minorHAnsi" w:hAnsiTheme="minorHAnsi" w:cstheme="minorHAnsi"/>
                <w:i/>
                <w:iCs/>
                <w:color w:val="000000"/>
              </w:rPr>
              <w:t>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zł)</w:t>
            </w:r>
          </w:p>
        </w:tc>
      </w:tr>
      <w:tr w:rsidR="00CE469D" w:rsidRPr="00341696" w14:paraId="69D4D7A7" w14:textId="77777777" w:rsidTr="00A90F37">
        <w:trPr>
          <w:trHeight w:val="735"/>
        </w:trPr>
        <w:tc>
          <w:tcPr>
            <w:tcW w:w="426" w:type="dxa"/>
            <w:vAlign w:val="center"/>
          </w:tcPr>
          <w:p w14:paraId="0D5B2878" w14:textId="77777777" w:rsidR="00CE469D" w:rsidRPr="008A68A5" w:rsidRDefault="00CE469D" w:rsidP="00E806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68A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7" w:type="dxa"/>
            <w:vAlign w:val="center"/>
          </w:tcPr>
          <w:p w14:paraId="7D2C34AB" w14:textId="77777777" w:rsidR="00CE469D" w:rsidRPr="008A68A5" w:rsidRDefault="00CE469D" w:rsidP="00E806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8A5">
              <w:rPr>
                <w:rFonts w:asciiTheme="minorHAnsi" w:hAnsiTheme="minorHAnsi" w:cstheme="minorHAnsi"/>
                <w:b/>
              </w:rPr>
              <w:t>Stawka VAT</w:t>
            </w:r>
          </w:p>
        </w:tc>
        <w:tc>
          <w:tcPr>
            <w:tcW w:w="5670" w:type="dxa"/>
            <w:vAlign w:val="center"/>
          </w:tcPr>
          <w:p w14:paraId="23ED835A" w14:textId="77777777" w:rsidR="00CE469D" w:rsidRPr="008A68A5" w:rsidRDefault="00CE469D" w:rsidP="00E806FA">
            <w:pPr>
              <w:spacing w:before="120" w:line="276" w:lineRule="auto"/>
              <w:ind w:right="96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…..…… %</w:t>
            </w:r>
          </w:p>
        </w:tc>
      </w:tr>
      <w:tr w:rsidR="00CE469D" w:rsidRPr="00341696" w14:paraId="5D662828" w14:textId="77777777" w:rsidTr="00CE469D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5621835" w14:textId="77777777" w:rsidR="00CE469D" w:rsidRPr="008A68A5" w:rsidRDefault="00CE469D" w:rsidP="00E806F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8A68A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F476A5E" w14:textId="77777777" w:rsidR="00CE469D" w:rsidRPr="008A68A5" w:rsidRDefault="00CE469D" w:rsidP="00E806F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8A5">
              <w:rPr>
                <w:rFonts w:asciiTheme="minorHAnsi" w:hAnsiTheme="minorHAnsi" w:cstheme="minorHAnsi"/>
                <w:b/>
              </w:rPr>
              <w:t>Kwota VAT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31C86C12" w14:textId="77777777" w:rsidR="00CE469D" w:rsidRPr="008A68A5" w:rsidRDefault="00CE469D" w:rsidP="00E806FA">
            <w:pPr>
              <w:spacing w:before="240" w:after="240" w:line="276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A68A5">
              <w:rPr>
                <w:rFonts w:asciiTheme="minorHAnsi" w:hAnsiTheme="minorHAnsi" w:cstheme="minorHAnsi"/>
                <w:color w:val="000000"/>
              </w:rPr>
              <w:t>............................................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złotych</w:t>
            </w:r>
          </w:p>
          <w:p w14:paraId="70E6B2CC" w14:textId="761B5A70" w:rsidR="00CE469D" w:rsidRPr="008A68A5" w:rsidRDefault="00CE469D" w:rsidP="00E806FA">
            <w:pPr>
              <w:spacing w:line="276" w:lineRule="auto"/>
              <w:ind w:right="96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(słownie: ........................................</w:t>
            </w:r>
            <w:r w:rsidRPr="008A68A5">
              <w:rPr>
                <w:rFonts w:asciiTheme="minorHAnsi" w:hAnsiTheme="minorHAnsi" w:cstheme="minorHAnsi"/>
                <w:i/>
                <w:iCs/>
              </w:rPr>
              <w:t>....................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.........</w:t>
            </w:r>
            <w:r w:rsidR="00EB30B2">
              <w:rPr>
                <w:rFonts w:asciiTheme="minorHAnsi" w:hAnsiTheme="minorHAnsi" w:cstheme="minorHAnsi"/>
                <w:i/>
                <w:iCs/>
                <w:color w:val="000000"/>
              </w:rPr>
              <w:t>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zł)</w:t>
            </w:r>
          </w:p>
        </w:tc>
      </w:tr>
      <w:tr w:rsidR="008A68A5" w:rsidRPr="00341696" w14:paraId="21FDF3B1" w14:textId="77777777" w:rsidTr="00172A39">
        <w:tc>
          <w:tcPr>
            <w:tcW w:w="426" w:type="dxa"/>
            <w:vAlign w:val="center"/>
          </w:tcPr>
          <w:p w14:paraId="154B0B96" w14:textId="1F7885BB" w:rsidR="008A68A5" w:rsidRPr="00172A39" w:rsidRDefault="00172A39" w:rsidP="00E806FA">
            <w:pPr>
              <w:spacing w:line="276" w:lineRule="auto"/>
              <w:rPr>
                <w:rFonts w:ascii="Calibri" w:hAnsi="Calibri" w:cs="Calibri"/>
              </w:rPr>
            </w:pPr>
            <w:r w:rsidRPr="00172A39">
              <w:rPr>
                <w:rFonts w:ascii="Calibri" w:hAnsi="Calibri" w:cs="Calibri"/>
              </w:rPr>
              <w:t>4</w:t>
            </w:r>
          </w:p>
        </w:tc>
        <w:tc>
          <w:tcPr>
            <w:tcW w:w="3827" w:type="dxa"/>
            <w:vAlign w:val="center"/>
          </w:tcPr>
          <w:p w14:paraId="5D977E22" w14:textId="5F097100" w:rsidR="00740C8A" w:rsidRDefault="00A90F37" w:rsidP="00A90F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CAŁKOWITA </w:t>
            </w:r>
            <w:r w:rsidR="008A68A5" w:rsidRPr="008A68A5">
              <w:rPr>
                <w:rFonts w:asciiTheme="minorHAnsi" w:hAnsiTheme="minorHAnsi" w:cstheme="minorHAnsi"/>
                <w:b/>
              </w:rPr>
              <w:t xml:space="preserve">WARTOŚĆ </w:t>
            </w:r>
            <w:r w:rsidR="00740C8A">
              <w:rPr>
                <w:rFonts w:asciiTheme="minorHAnsi" w:hAnsiTheme="minorHAnsi" w:cstheme="minorHAnsi"/>
                <w:b/>
              </w:rPr>
              <w:t xml:space="preserve">CENY </w:t>
            </w:r>
            <w:r w:rsidR="008A68A5" w:rsidRPr="008A68A5">
              <w:rPr>
                <w:rFonts w:asciiTheme="minorHAnsi" w:hAnsiTheme="minorHAnsi" w:cstheme="minorHAnsi"/>
                <w:b/>
              </w:rPr>
              <w:t>OFERTY BRUTTO</w:t>
            </w:r>
          </w:p>
          <w:p w14:paraId="7B083D73" w14:textId="0B81A38B" w:rsidR="008A68A5" w:rsidRPr="00740C8A" w:rsidRDefault="00740C8A" w:rsidP="00740C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40C8A">
              <w:rPr>
                <w:rFonts w:asciiTheme="minorHAnsi" w:hAnsiTheme="minorHAnsi" w:cstheme="minorHAnsi"/>
                <w:bCs/>
                <w:kern w:val="1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Cs/>
                <w:kern w:val="1"/>
                <w:lang w:eastAsia="zh-CN"/>
              </w:rPr>
              <w:t>c</w:t>
            </w:r>
            <w:r w:rsidRPr="00740C8A">
              <w:rPr>
                <w:rFonts w:asciiTheme="minorHAnsi" w:hAnsiTheme="minorHAnsi" w:cstheme="minorHAnsi"/>
                <w:bCs/>
                <w:kern w:val="1"/>
                <w:lang w:eastAsia="zh-CN"/>
              </w:rPr>
              <w:t>ałkowita wartość oferty netto + kwota Vat)</w:t>
            </w:r>
          </w:p>
        </w:tc>
        <w:tc>
          <w:tcPr>
            <w:tcW w:w="5670" w:type="dxa"/>
            <w:vAlign w:val="center"/>
          </w:tcPr>
          <w:p w14:paraId="2D0173E9" w14:textId="77777777" w:rsidR="008A68A5" w:rsidRPr="008A68A5" w:rsidRDefault="008A68A5" w:rsidP="008A68A5">
            <w:pPr>
              <w:spacing w:before="240" w:after="240" w:line="276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A68A5">
              <w:rPr>
                <w:rFonts w:asciiTheme="minorHAnsi" w:hAnsiTheme="minorHAnsi" w:cstheme="minorHAnsi"/>
                <w:color w:val="000000"/>
              </w:rPr>
              <w:t>............................................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złotych </w:t>
            </w:r>
          </w:p>
          <w:p w14:paraId="062A5B51" w14:textId="7DE41A0F" w:rsidR="008A68A5" w:rsidRPr="008A68A5" w:rsidRDefault="008A68A5" w:rsidP="008A68A5">
            <w:pPr>
              <w:spacing w:before="240" w:after="240"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(słownie: ........................................</w:t>
            </w:r>
            <w:r w:rsidRPr="008A68A5">
              <w:rPr>
                <w:rFonts w:asciiTheme="minorHAnsi" w:hAnsiTheme="minorHAnsi" w:cstheme="minorHAnsi"/>
                <w:i/>
                <w:iCs/>
              </w:rPr>
              <w:t>....................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.........</w:t>
            </w:r>
            <w:r w:rsidR="00EB30B2">
              <w:rPr>
                <w:rFonts w:asciiTheme="minorHAnsi" w:hAnsiTheme="minorHAnsi" w:cstheme="minorHAnsi"/>
                <w:i/>
                <w:iCs/>
                <w:color w:val="000000"/>
              </w:rPr>
              <w:t>...............</w:t>
            </w:r>
            <w:r w:rsidRPr="008A68A5">
              <w:rPr>
                <w:rFonts w:asciiTheme="minorHAnsi" w:hAnsiTheme="minorHAnsi" w:cstheme="minorHAnsi"/>
                <w:i/>
                <w:iCs/>
                <w:color w:val="000000"/>
              </w:rPr>
              <w:t>zł)</w:t>
            </w:r>
          </w:p>
        </w:tc>
      </w:tr>
    </w:tbl>
    <w:p w14:paraId="3E7CE92D" w14:textId="77777777" w:rsidR="00501C14" w:rsidRDefault="00501C14">
      <w:pPr>
        <w:spacing w:line="276" w:lineRule="auto"/>
        <w:rPr>
          <w:rFonts w:cs="Times New Roman"/>
          <w:sz w:val="24"/>
          <w:szCs w:val="24"/>
        </w:rPr>
      </w:pPr>
    </w:p>
    <w:p w14:paraId="682C3862" w14:textId="48CEA62B" w:rsidR="005A30A7" w:rsidRPr="008D5DF0" w:rsidRDefault="000743F5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616678">
        <w:rPr>
          <w:rFonts w:cs="Times New Roman"/>
          <w:sz w:val="24"/>
          <w:szCs w:val="24"/>
        </w:rPr>
        <w:t xml:space="preserve">ena oferty brutto obejmuje wszelkie zobowiązania Zamawiającego od Wykonawcy i zawiera wszystkie koszty bezpośrednio i pośrednio związane z prawidłową realizacją przedmiotu </w:t>
      </w:r>
      <w:r w:rsidR="00616678">
        <w:rPr>
          <w:rFonts w:cs="Times New Roman"/>
          <w:sz w:val="24"/>
          <w:szCs w:val="24"/>
        </w:rPr>
        <w:lastRenderedPageBreak/>
        <w:t>zamówienia.</w:t>
      </w:r>
      <w:r w:rsidR="00616678">
        <w:rPr>
          <w:rFonts w:cs="Times New Roman"/>
          <w:color w:val="000000"/>
          <w:sz w:val="24"/>
          <w:szCs w:val="24"/>
        </w:rPr>
        <w:t xml:space="preserve"> </w:t>
      </w:r>
      <w:r w:rsidR="00740C8A" w:rsidRPr="00793F9B">
        <w:rPr>
          <w:rFonts w:cs="Times New Roman"/>
          <w:color w:val="000000"/>
          <w:sz w:val="24"/>
          <w:szCs w:val="24"/>
        </w:rPr>
        <w:t xml:space="preserve">Wartość </w:t>
      </w:r>
      <w:r w:rsidR="00740C8A">
        <w:rPr>
          <w:rFonts w:cs="Times New Roman"/>
          <w:color w:val="000000"/>
          <w:sz w:val="24"/>
          <w:szCs w:val="24"/>
        </w:rPr>
        <w:t xml:space="preserve">ceny </w:t>
      </w:r>
      <w:r w:rsidR="00740C8A" w:rsidRPr="00793F9B">
        <w:rPr>
          <w:rFonts w:cs="Times New Roman"/>
          <w:color w:val="000000"/>
          <w:sz w:val="24"/>
          <w:szCs w:val="24"/>
        </w:rPr>
        <w:t xml:space="preserve">oferty brutto </w:t>
      </w:r>
      <w:r w:rsidR="008D5DF0">
        <w:rPr>
          <w:rFonts w:cs="Times New Roman"/>
          <w:color w:val="000000"/>
          <w:sz w:val="24"/>
          <w:szCs w:val="24"/>
        </w:rPr>
        <w:t>obejmuje</w:t>
      </w:r>
      <w:r w:rsidR="00740C8A" w:rsidRPr="00793F9B">
        <w:rPr>
          <w:rFonts w:cs="Times New Roman"/>
          <w:color w:val="000000"/>
          <w:sz w:val="24"/>
          <w:szCs w:val="24"/>
        </w:rPr>
        <w:t xml:space="preserve"> w szczególności </w:t>
      </w:r>
      <w:r w:rsidR="00740C8A" w:rsidRPr="00793F9B">
        <w:rPr>
          <w:rFonts w:cs="Times New Roman"/>
          <w:sz w:val="24"/>
          <w:szCs w:val="24"/>
        </w:rPr>
        <w:t>koszty: wynagrodzeni</w:t>
      </w:r>
      <w:r w:rsidR="004C0546">
        <w:rPr>
          <w:rFonts w:cs="Times New Roman"/>
          <w:sz w:val="24"/>
          <w:szCs w:val="24"/>
        </w:rPr>
        <w:t>e za wykonanie przedmiotu zamówienia</w:t>
      </w:r>
      <w:r w:rsidR="00740C8A" w:rsidRPr="00793F9B">
        <w:rPr>
          <w:rFonts w:cs="Times New Roman"/>
          <w:sz w:val="24"/>
          <w:szCs w:val="24"/>
        </w:rPr>
        <w:t xml:space="preserve">, </w:t>
      </w:r>
      <w:r w:rsidR="008D5DF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tym między innymi koszty wykonania projektu, </w:t>
      </w:r>
      <w:r w:rsidR="0005716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dostawy koniecznych elementów </w:t>
      </w:r>
      <w:r w:rsidR="008D5DF0">
        <w:rPr>
          <w:rFonts w:ascii="Calibri" w:eastAsia="Times New Roman" w:hAnsi="Calibri" w:cs="Calibri"/>
          <w:bCs/>
          <w:sz w:val="24"/>
          <w:szCs w:val="24"/>
          <w:lang w:eastAsia="pl-PL"/>
        </w:rPr>
        <w:t>systemu</w:t>
      </w:r>
      <w:r w:rsidR="00057165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sygnalizacji pożaru</w:t>
      </w:r>
      <w:r w:rsidR="008D5DF0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  <w:r w:rsidR="008D5DF0" w:rsidRPr="00F4309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8D5DF0">
        <w:rPr>
          <w:rFonts w:ascii="Calibri" w:eastAsia="Times New Roman" w:hAnsi="Calibri" w:cs="Calibri"/>
          <w:bCs/>
          <w:sz w:val="24"/>
          <w:szCs w:val="24"/>
          <w:lang w:eastAsia="pl-PL"/>
        </w:rPr>
        <w:t>montażu, instalacji, dokumentacji powykonawczej, serwisu gwarancyjnego</w:t>
      </w:r>
      <w:r w:rsidR="008D5DF0" w:rsidRPr="00793F9B">
        <w:rPr>
          <w:rFonts w:cs="Times New Roman"/>
          <w:sz w:val="24"/>
          <w:szCs w:val="24"/>
        </w:rPr>
        <w:t xml:space="preserve"> </w:t>
      </w:r>
      <w:r w:rsidR="008D5DF0">
        <w:rPr>
          <w:rFonts w:cs="Times New Roman"/>
          <w:sz w:val="24"/>
          <w:szCs w:val="24"/>
        </w:rPr>
        <w:t xml:space="preserve">oraz </w:t>
      </w:r>
      <w:r w:rsidR="00740C8A" w:rsidRPr="00793F9B">
        <w:rPr>
          <w:rFonts w:cs="Times New Roman"/>
          <w:sz w:val="24"/>
          <w:szCs w:val="24"/>
        </w:rPr>
        <w:t xml:space="preserve">wszelkie inne </w:t>
      </w:r>
      <w:r w:rsidR="004B7B5F">
        <w:rPr>
          <w:rFonts w:cs="Times New Roman"/>
          <w:sz w:val="24"/>
          <w:szCs w:val="24"/>
        </w:rPr>
        <w:t xml:space="preserve">opłaty, </w:t>
      </w:r>
      <w:r w:rsidR="00740C8A" w:rsidRPr="00793F9B">
        <w:rPr>
          <w:rFonts w:cs="Times New Roman"/>
          <w:sz w:val="24"/>
          <w:szCs w:val="24"/>
        </w:rPr>
        <w:t>wydatki</w:t>
      </w:r>
      <w:r w:rsidR="004B7B5F">
        <w:rPr>
          <w:rFonts w:cs="Times New Roman"/>
          <w:sz w:val="24"/>
          <w:szCs w:val="24"/>
        </w:rPr>
        <w:t xml:space="preserve"> Wykonawcy</w:t>
      </w:r>
      <w:r w:rsidR="00740C8A" w:rsidRPr="00793F9B">
        <w:rPr>
          <w:rFonts w:cs="Times New Roman"/>
          <w:sz w:val="24"/>
          <w:szCs w:val="24"/>
        </w:rPr>
        <w:t xml:space="preserve"> </w:t>
      </w:r>
      <w:r w:rsidR="004B7B5F">
        <w:rPr>
          <w:rFonts w:cs="Times New Roman"/>
          <w:sz w:val="24"/>
          <w:szCs w:val="24"/>
        </w:rPr>
        <w:t>w tym koszty</w:t>
      </w:r>
      <w:r w:rsidR="009438AF">
        <w:rPr>
          <w:rFonts w:cs="Times New Roman"/>
          <w:sz w:val="24"/>
          <w:szCs w:val="24"/>
        </w:rPr>
        <w:t xml:space="preserve"> </w:t>
      </w:r>
      <w:r w:rsidR="009438AF" w:rsidRPr="008D5DF0">
        <w:rPr>
          <w:rFonts w:cs="Times New Roman"/>
          <w:sz w:val="24"/>
          <w:szCs w:val="24"/>
        </w:rPr>
        <w:t>dojazdu,</w:t>
      </w:r>
      <w:r w:rsidR="004B7B5F">
        <w:rPr>
          <w:rFonts w:cs="Times New Roman"/>
          <w:sz w:val="24"/>
          <w:szCs w:val="24"/>
        </w:rPr>
        <w:t xml:space="preserve"> a także podatki </w:t>
      </w:r>
      <w:r w:rsidR="005D4639">
        <w:rPr>
          <w:rFonts w:cs="Times New Roman"/>
          <w:sz w:val="24"/>
          <w:szCs w:val="24"/>
        </w:rPr>
        <w:t xml:space="preserve">w </w:t>
      </w:r>
      <w:r w:rsidR="00740C8A" w:rsidRPr="008D5DF0">
        <w:rPr>
          <w:rFonts w:cs="Times New Roman"/>
          <w:sz w:val="24"/>
          <w:szCs w:val="24"/>
        </w:rPr>
        <w:t>tym podatek VAT, jeżeli jest należny</w:t>
      </w:r>
      <w:r w:rsidR="00616678" w:rsidRPr="008D5DF0">
        <w:rPr>
          <w:rFonts w:cs="Times New Roman"/>
          <w:sz w:val="24"/>
          <w:szCs w:val="24"/>
        </w:rPr>
        <w:t>.</w:t>
      </w:r>
      <w:r w:rsidR="004B7B5F" w:rsidRPr="004B7B5F">
        <w:rPr>
          <w:rFonts w:eastAsia="Calibri" w:cs="Arial"/>
          <w:sz w:val="24"/>
          <w:szCs w:val="24"/>
        </w:rPr>
        <w:t xml:space="preserve"> </w:t>
      </w:r>
      <w:r w:rsidR="004B7B5F" w:rsidRPr="0087377F">
        <w:rPr>
          <w:rFonts w:eastAsia="Calibri" w:cs="Arial"/>
          <w:sz w:val="24"/>
          <w:szCs w:val="24"/>
        </w:rPr>
        <w:t xml:space="preserve">Wszelkie koszty </w:t>
      </w:r>
      <w:r w:rsidR="004B7B5F">
        <w:rPr>
          <w:sz w:val="24"/>
          <w:szCs w:val="24"/>
        </w:rPr>
        <w:t xml:space="preserve">za </w:t>
      </w:r>
      <w:r w:rsidR="004B7B5F" w:rsidRPr="0087377F">
        <w:rPr>
          <w:sz w:val="24"/>
          <w:szCs w:val="24"/>
        </w:rPr>
        <w:t>realizację</w:t>
      </w:r>
      <w:r w:rsidR="004B7B5F" w:rsidRPr="0087377F">
        <w:rPr>
          <w:rFonts w:eastAsia="Calibri" w:cs="Arial"/>
          <w:sz w:val="24"/>
          <w:szCs w:val="24"/>
        </w:rPr>
        <w:t xml:space="preserve"> przedmiotu zamówienia powinny być odzwierciedlone w</w:t>
      </w:r>
      <w:r w:rsidR="005D4639">
        <w:rPr>
          <w:rFonts w:eastAsia="Calibri" w:cs="Arial"/>
          <w:sz w:val="24"/>
          <w:szCs w:val="24"/>
        </w:rPr>
        <w:t xml:space="preserve"> </w:t>
      </w:r>
      <w:r w:rsidR="004B7B5F" w:rsidRPr="0087377F">
        <w:rPr>
          <w:rFonts w:eastAsia="Calibri" w:cs="Arial"/>
          <w:sz w:val="24"/>
          <w:szCs w:val="24"/>
        </w:rPr>
        <w:t>przedstawionej ofercie. Nie dopuszcza się ponoszenia dodatkowych kosztów przez Zamawiającego na żadnym etapie realizacji zamówienia.</w:t>
      </w:r>
      <w:r w:rsidR="004B7B5F">
        <w:rPr>
          <w:rFonts w:eastAsia="Calibri" w:cs="Arial"/>
          <w:sz w:val="24"/>
          <w:szCs w:val="24"/>
        </w:rPr>
        <w:t xml:space="preserve"> </w:t>
      </w:r>
      <w:r w:rsidR="004B7B5F">
        <w:rPr>
          <w:rFonts w:eastAsia="Cambria" w:cs="Arial"/>
          <w:iCs/>
          <w:sz w:val="24"/>
          <w:szCs w:val="24"/>
        </w:rPr>
        <w:t xml:space="preserve">Ceny </w:t>
      </w:r>
      <w:r w:rsidR="005D4639">
        <w:rPr>
          <w:rFonts w:eastAsia="Cambria" w:cs="Arial"/>
          <w:iCs/>
          <w:sz w:val="24"/>
          <w:szCs w:val="24"/>
        </w:rPr>
        <w:t xml:space="preserve">oferty należy określić z </w:t>
      </w:r>
      <w:r w:rsidR="004B7B5F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4B7B5F" w:rsidRPr="0014686B">
        <w:rPr>
          <w:rFonts w:eastAsia="Cambria" w:cs="Arial"/>
          <w:iCs/>
          <w:sz w:val="24"/>
          <w:szCs w:val="24"/>
        </w:rPr>
        <w:t>miejsca po przecinku</w:t>
      </w:r>
      <w:r w:rsidR="004B7B5F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5CD12F62" w14:textId="77777777" w:rsidR="00172A39" w:rsidRPr="00172A39" w:rsidRDefault="00172A39" w:rsidP="00901BA8">
      <w:pPr>
        <w:spacing w:before="240" w:line="276" w:lineRule="auto"/>
        <w:ind w:left="284" w:hanging="284"/>
        <w:rPr>
          <w:rFonts w:cs="Arial"/>
          <w:b/>
          <w:bCs/>
          <w:sz w:val="24"/>
          <w:szCs w:val="24"/>
        </w:rPr>
      </w:pPr>
      <w:r w:rsidRPr="00172A39">
        <w:rPr>
          <w:rFonts w:cs="Arial"/>
          <w:b/>
          <w:bCs/>
          <w:sz w:val="24"/>
          <w:szCs w:val="24"/>
        </w:rPr>
        <w:t>II.</w:t>
      </w:r>
      <w:r w:rsidRPr="00172A39">
        <w:rPr>
          <w:rFonts w:cs="Arial"/>
          <w:b/>
          <w:bCs/>
          <w:sz w:val="24"/>
          <w:szCs w:val="24"/>
        </w:rPr>
        <w:tab/>
        <w:t xml:space="preserve">Gwarancja i rękojmia </w:t>
      </w:r>
    </w:p>
    <w:p w14:paraId="5B417EFA" w14:textId="144498C5" w:rsidR="00A63F08" w:rsidRPr="00A63F08" w:rsidRDefault="00A63F08" w:rsidP="00A63F08">
      <w:pPr>
        <w:suppressAutoHyphens w:val="0"/>
        <w:spacing w:line="276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A63F08">
        <w:rPr>
          <w:rFonts w:ascii="Calibri" w:hAnsi="Calibri" w:cs="Calibri"/>
          <w:bCs/>
          <w:sz w:val="24"/>
          <w:szCs w:val="24"/>
        </w:rPr>
        <w:t>Wykonaw</w:t>
      </w:r>
      <w:r w:rsidR="00057165">
        <w:rPr>
          <w:rFonts w:ascii="Calibri" w:hAnsi="Calibri" w:cs="Calibri"/>
          <w:bCs/>
          <w:sz w:val="24"/>
          <w:szCs w:val="24"/>
        </w:rPr>
        <w:t xml:space="preserve">ca udziela gwarancji i rękojmi </w:t>
      </w:r>
      <w:r w:rsidRPr="00057165">
        <w:rPr>
          <w:rFonts w:ascii="Calibri" w:hAnsi="Calibri" w:cs="Calibri"/>
          <w:bCs/>
          <w:sz w:val="24"/>
          <w:szCs w:val="24"/>
        </w:rPr>
        <w:t xml:space="preserve">na wykonane prace oraz zainstalowane elementy na okres </w:t>
      </w:r>
      <w:r w:rsidR="00057165" w:rsidRPr="00057165">
        <w:rPr>
          <w:rFonts w:ascii="Calibri" w:hAnsi="Calibri" w:cs="Calibri"/>
          <w:b/>
          <w:bCs/>
          <w:sz w:val="24"/>
          <w:szCs w:val="24"/>
        </w:rPr>
        <w:t>24</w:t>
      </w:r>
      <w:r w:rsidRPr="00057165">
        <w:rPr>
          <w:rFonts w:ascii="Calibri" w:hAnsi="Calibri" w:cs="Calibri"/>
          <w:b/>
          <w:bCs/>
          <w:sz w:val="24"/>
          <w:szCs w:val="24"/>
        </w:rPr>
        <w:t xml:space="preserve"> miesięcy,</w:t>
      </w:r>
      <w:r w:rsidR="0005716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63F08">
        <w:rPr>
          <w:rFonts w:ascii="Calibri" w:hAnsi="Calibri" w:cs="Calibri"/>
          <w:bCs/>
          <w:sz w:val="24"/>
          <w:szCs w:val="24"/>
        </w:rPr>
        <w:t xml:space="preserve">liczonych </w:t>
      </w:r>
      <w:r w:rsidRPr="00A63F08">
        <w:rPr>
          <w:rFonts w:ascii="Calibri" w:eastAsia="SimSun" w:hAnsi="Calibri" w:cs="Calibri"/>
          <w:sz w:val="24"/>
          <w:szCs w:val="24"/>
          <w:lang w:eastAsia="zh-CN"/>
        </w:rPr>
        <w:t xml:space="preserve">od dnia podpisania </w:t>
      </w:r>
      <w:r w:rsidRPr="00A63F08">
        <w:rPr>
          <w:rFonts w:ascii="Calibri" w:eastAsia="Cambria" w:hAnsi="Calibri" w:cs="Calibri"/>
          <w:kern w:val="1"/>
          <w:sz w:val="24"/>
          <w:szCs w:val="24"/>
          <w:lang w:eastAsia="zh-CN"/>
        </w:rPr>
        <w:t xml:space="preserve">bez zastrzeżeń </w:t>
      </w:r>
      <w:r w:rsidRPr="00A63F08">
        <w:rPr>
          <w:rFonts w:ascii="Calibri" w:eastAsia="SimSun" w:hAnsi="Calibri" w:cs="Calibri"/>
          <w:sz w:val="24"/>
          <w:szCs w:val="24"/>
          <w:lang w:eastAsia="zh-CN"/>
        </w:rPr>
        <w:t>przez obie Strony protokołu odbioru końcowego wykonania przedmiotu umowy.</w:t>
      </w:r>
    </w:p>
    <w:p w14:paraId="6DC6C37B" w14:textId="305A2B3E" w:rsidR="00EC0874" w:rsidRPr="00A63F08" w:rsidRDefault="00EC0874" w:rsidP="00A63F08">
      <w:pPr>
        <w:spacing w:line="276" w:lineRule="auto"/>
        <w:rPr>
          <w:rFonts w:ascii="Calibri" w:hAnsi="Calibri" w:cs="Calibri"/>
          <w:b/>
          <w:iCs/>
          <w:sz w:val="24"/>
          <w:szCs w:val="24"/>
        </w:rPr>
      </w:pPr>
    </w:p>
    <w:p w14:paraId="46829C31" w14:textId="78107E00" w:rsidR="005A30A7" w:rsidRDefault="00616678" w:rsidP="00115530">
      <w:pPr>
        <w:pStyle w:val="Tekstpodstawowy3"/>
        <w:numPr>
          <w:ilvl w:val="0"/>
          <w:numId w:val="13"/>
        </w:numPr>
        <w:tabs>
          <w:tab w:val="clear" w:pos="0"/>
          <w:tab w:val="num" w:pos="851"/>
        </w:tabs>
        <w:spacing w:before="240" w:after="0" w:line="276" w:lineRule="auto"/>
        <w:ind w:left="284" w:right="57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Miejsce realizacji zamówienia</w:t>
      </w:r>
    </w:p>
    <w:p w14:paraId="59F3002B" w14:textId="75AD4418" w:rsidR="00291D38" w:rsidRPr="00631F29" w:rsidRDefault="00EB52A5" w:rsidP="00501C14">
      <w:pPr>
        <w:spacing w:line="276" w:lineRule="auto"/>
        <w:outlineLvl w:val="7"/>
        <w:rPr>
          <w:rFonts w:cs="Calibri"/>
          <w:sz w:val="24"/>
          <w:szCs w:val="24"/>
        </w:rPr>
      </w:pPr>
      <w:r w:rsidRPr="00631F29">
        <w:rPr>
          <w:rFonts w:cstheme="minorHAnsi"/>
          <w:sz w:val="24"/>
          <w:szCs w:val="24"/>
        </w:rPr>
        <w:t>Przedmiot zamówienia będzie zrealizowany w części b</w:t>
      </w:r>
      <w:r w:rsidR="00057165" w:rsidRPr="00631F29">
        <w:rPr>
          <w:rFonts w:cstheme="minorHAnsi"/>
          <w:sz w:val="24"/>
          <w:szCs w:val="24"/>
        </w:rPr>
        <w:t>udynk</w:t>
      </w:r>
      <w:r w:rsidRPr="00631F29">
        <w:rPr>
          <w:rFonts w:cstheme="minorHAnsi"/>
          <w:sz w:val="24"/>
          <w:szCs w:val="24"/>
        </w:rPr>
        <w:t>u</w:t>
      </w:r>
      <w:r w:rsidR="00291D38" w:rsidRPr="00631F29">
        <w:rPr>
          <w:rFonts w:cstheme="minorHAnsi"/>
          <w:sz w:val="24"/>
          <w:szCs w:val="24"/>
        </w:rPr>
        <w:t xml:space="preserve"> Krajowej Informacji Skarbowej w</w:t>
      </w:r>
      <w:r w:rsidR="00DB76D7" w:rsidRPr="00631F29">
        <w:rPr>
          <w:rFonts w:cstheme="minorHAnsi"/>
          <w:sz w:val="24"/>
          <w:szCs w:val="24"/>
        </w:rPr>
        <w:t> </w:t>
      </w:r>
      <w:r w:rsidR="00291D38" w:rsidRPr="00631F29">
        <w:rPr>
          <w:rFonts w:cstheme="minorHAnsi"/>
          <w:sz w:val="24"/>
          <w:szCs w:val="24"/>
        </w:rPr>
        <w:t xml:space="preserve"> </w:t>
      </w:r>
      <w:r w:rsidR="00740C8A" w:rsidRPr="00631F29">
        <w:rPr>
          <w:rFonts w:cstheme="minorHAnsi"/>
          <w:sz w:val="24"/>
          <w:szCs w:val="24"/>
        </w:rPr>
        <w:t xml:space="preserve">Bielsku-Białej przy ul. </w:t>
      </w:r>
      <w:r w:rsidR="00057165" w:rsidRPr="00631F29">
        <w:rPr>
          <w:rFonts w:cstheme="minorHAnsi"/>
          <w:sz w:val="24"/>
          <w:szCs w:val="24"/>
        </w:rPr>
        <w:t>Warszawskiej 5</w:t>
      </w:r>
      <w:r w:rsidR="00740C8A" w:rsidRPr="00631F29">
        <w:rPr>
          <w:rFonts w:cstheme="minorHAnsi"/>
          <w:sz w:val="24"/>
          <w:szCs w:val="24"/>
        </w:rPr>
        <w:t>, 43-</w:t>
      </w:r>
      <w:r w:rsidR="00901BA8" w:rsidRPr="00631F29">
        <w:rPr>
          <w:rFonts w:cstheme="minorHAnsi"/>
          <w:sz w:val="24"/>
          <w:szCs w:val="24"/>
        </w:rPr>
        <w:t> </w:t>
      </w:r>
      <w:r w:rsidR="00740C8A" w:rsidRPr="00631F29">
        <w:rPr>
          <w:rFonts w:cstheme="minorHAnsi"/>
          <w:sz w:val="24"/>
          <w:szCs w:val="24"/>
        </w:rPr>
        <w:t>300 Bielsko-Biała.</w:t>
      </w:r>
    </w:p>
    <w:p w14:paraId="1C6BA5EB" w14:textId="60714934" w:rsidR="005A30A7" w:rsidRPr="00FB2555" w:rsidRDefault="00616678" w:rsidP="00115530">
      <w:pPr>
        <w:pStyle w:val="Akapitzlist"/>
        <w:numPr>
          <w:ilvl w:val="0"/>
          <w:numId w:val="13"/>
        </w:numPr>
        <w:spacing w:before="240" w:line="276" w:lineRule="auto"/>
        <w:ind w:left="284" w:right="57" w:hanging="284"/>
        <w:rPr>
          <w:rFonts w:ascii="Calibri" w:eastAsia="Cambria" w:hAnsi="Calibri" w:cs="Calibri"/>
          <w:b/>
          <w:sz w:val="24"/>
          <w:szCs w:val="24"/>
        </w:rPr>
      </w:pPr>
      <w:r>
        <w:rPr>
          <w:rFonts w:eastAsia="Cambria" w:cs="Calibri"/>
          <w:b/>
          <w:sz w:val="24"/>
          <w:szCs w:val="24"/>
        </w:rPr>
        <w:t>Termin realizacji</w:t>
      </w:r>
    </w:p>
    <w:p w14:paraId="224B0016" w14:textId="01A98049" w:rsidR="00FB2555" w:rsidRPr="00295960" w:rsidRDefault="00FB2555" w:rsidP="00FB2555">
      <w:pPr>
        <w:pStyle w:val="Tekstpodstawowy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95960">
        <w:rPr>
          <w:rFonts w:asciiTheme="minorHAnsi" w:hAnsiTheme="minorHAnsi" w:cstheme="minorHAnsi"/>
          <w:sz w:val="24"/>
          <w:szCs w:val="24"/>
        </w:rPr>
        <w:t>Przedmiot zamówieni</w:t>
      </w:r>
      <w:r w:rsidR="00057165">
        <w:rPr>
          <w:rFonts w:asciiTheme="minorHAnsi" w:hAnsiTheme="minorHAnsi" w:cstheme="minorHAnsi"/>
          <w:sz w:val="24"/>
          <w:szCs w:val="24"/>
        </w:rPr>
        <w:t xml:space="preserve">a zostanie wykonany w terminie </w:t>
      </w:r>
      <w:r w:rsidR="00531612" w:rsidRPr="00DD749F">
        <w:rPr>
          <w:rFonts w:asciiTheme="minorHAnsi" w:hAnsiTheme="minorHAnsi" w:cstheme="minorHAnsi"/>
          <w:b/>
          <w:sz w:val="24"/>
          <w:szCs w:val="24"/>
        </w:rPr>
        <w:t>do 30.11.2023 r</w:t>
      </w:r>
      <w:r w:rsidR="00531612">
        <w:rPr>
          <w:rFonts w:asciiTheme="minorHAnsi" w:hAnsiTheme="minorHAnsi" w:cstheme="minorHAnsi"/>
          <w:sz w:val="24"/>
          <w:szCs w:val="24"/>
        </w:rPr>
        <w:t>.</w:t>
      </w:r>
      <w:r w:rsidR="00431D75">
        <w:rPr>
          <w:rFonts w:asciiTheme="minorHAnsi" w:hAnsiTheme="minorHAnsi" w:cstheme="minorHAnsi"/>
          <w:sz w:val="24"/>
          <w:szCs w:val="24"/>
        </w:rPr>
        <w:t>, przy czym</w:t>
      </w:r>
      <w:r w:rsidRPr="00295960">
        <w:rPr>
          <w:rFonts w:asciiTheme="minorHAnsi" w:hAnsiTheme="minorHAnsi" w:cstheme="minorHAnsi"/>
          <w:sz w:val="24"/>
          <w:szCs w:val="24"/>
        </w:rPr>
        <w:t xml:space="preserve"> dokumentacja projektowa</w:t>
      </w:r>
      <w:r w:rsidRPr="002959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5960">
        <w:rPr>
          <w:rFonts w:asciiTheme="minorHAnsi" w:hAnsiTheme="minorHAnsi" w:cstheme="minorHAnsi"/>
          <w:sz w:val="24"/>
          <w:szCs w:val="24"/>
        </w:rPr>
        <w:t>(uzgodniona z Zamawiającym i rzeczoznawcą ds. zabezpieczeń przeciwpożarowych) zostanie wykonana i</w:t>
      </w:r>
      <w:r w:rsidR="00631F29">
        <w:rPr>
          <w:rFonts w:asciiTheme="minorHAnsi" w:hAnsiTheme="minorHAnsi" w:cstheme="minorHAnsi"/>
          <w:sz w:val="24"/>
          <w:szCs w:val="24"/>
        </w:rPr>
        <w:t> </w:t>
      </w:r>
      <w:r w:rsidRPr="00295960">
        <w:rPr>
          <w:rFonts w:asciiTheme="minorHAnsi" w:hAnsiTheme="minorHAnsi" w:cstheme="minorHAnsi"/>
          <w:sz w:val="24"/>
          <w:szCs w:val="24"/>
        </w:rPr>
        <w:t xml:space="preserve"> przedsta</w:t>
      </w:r>
      <w:r w:rsidR="00057165">
        <w:rPr>
          <w:rFonts w:asciiTheme="minorHAnsi" w:hAnsiTheme="minorHAnsi" w:cstheme="minorHAnsi"/>
          <w:sz w:val="24"/>
          <w:szCs w:val="24"/>
        </w:rPr>
        <w:t xml:space="preserve">wiona Zamawiającemu </w:t>
      </w:r>
      <w:r w:rsidR="00531612" w:rsidRPr="00DD749F">
        <w:rPr>
          <w:rFonts w:asciiTheme="minorHAnsi" w:hAnsiTheme="minorHAnsi" w:cstheme="minorHAnsi"/>
          <w:sz w:val="24"/>
          <w:szCs w:val="24"/>
        </w:rPr>
        <w:t xml:space="preserve">przed </w:t>
      </w:r>
      <w:r w:rsidR="00056A0B">
        <w:rPr>
          <w:rFonts w:asciiTheme="minorHAnsi" w:hAnsiTheme="minorHAnsi" w:cstheme="minorHAnsi"/>
          <w:sz w:val="24"/>
          <w:szCs w:val="24"/>
        </w:rPr>
        <w:t>przystąpieniem do prac montażowych w budynku</w:t>
      </w:r>
      <w:r w:rsidRPr="00631F29">
        <w:rPr>
          <w:rFonts w:asciiTheme="minorHAnsi" w:hAnsiTheme="minorHAnsi" w:cstheme="minorHAnsi"/>
          <w:sz w:val="24"/>
          <w:szCs w:val="24"/>
        </w:rPr>
        <w:t xml:space="preserve">. </w:t>
      </w:r>
      <w:r w:rsidRPr="00631F29">
        <w:rPr>
          <w:rFonts w:asciiTheme="minorHAnsi" w:eastAsia="Calibri" w:hAnsiTheme="minorHAnsi" w:cstheme="minorHAnsi"/>
          <w:sz w:val="24"/>
          <w:szCs w:val="24"/>
          <w:lang w:eastAsia="pl-PL"/>
        </w:rPr>
        <w:t xml:space="preserve">Za termin wykonania przedmiotu umowy Strony uznają dzień odbioru </w:t>
      </w:r>
      <w:r w:rsidRPr="00295960">
        <w:rPr>
          <w:rFonts w:asciiTheme="minorHAnsi" w:eastAsia="Calibri" w:hAnsiTheme="minorHAnsi" w:cstheme="minorHAnsi"/>
          <w:sz w:val="24"/>
          <w:szCs w:val="24"/>
          <w:lang w:eastAsia="pl-PL"/>
        </w:rPr>
        <w:t>końcowego przedmiotu umowy przez Zamawiającego, poprzez podpisanie protokołu odbioru końcowego przez obie strony bez zastrzeżeń.</w:t>
      </w:r>
    </w:p>
    <w:p w14:paraId="4E5A9F62" w14:textId="77777777" w:rsidR="005A30A7" w:rsidRDefault="00616678" w:rsidP="00115530">
      <w:pPr>
        <w:pStyle w:val="Akapitzlist"/>
        <w:numPr>
          <w:ilvl w:val="0"/>
          <w:numId w:val="13"/>
        </w:numPr>
        <w:spacing w:before="240" w:line="276" w:lineRule="auto"/>
        <w:ind w:left="284" w:right="57" w:hanging="284"/>
        <w:rPr>
          <w:rFonts w:ascii="Calibri" w:eastAsia="Cambria" w:hAnsi="Calibri" w:cs="Calibri"/>
          <w:b/>
          <w:sz w:val="24"/>
          <w:szCs w:val="24"/>
        </w:rPr>
      </w:pPr>
      <w:r>
        <w:rPr>
          <w:rFonts w:eastAsia="Cambria" w:cs="Calibri"/>
          <w:b/>
          <w:sz w:val="24"/>
          <w:szCs w:val="24"/>
        </w:rPr>
        <w:t>Warunki płatności:</w:t>
      </w:r>
    </w:p>
    <w:p w14:paraId="05A14241" w14:textId="2530B939" w:rsidR="005A30A7" w:rsidRDefault="00616678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Warunki płatności zostały określone w Projekcie </w:t>
      </w:r>
      <w:r w:rsidR="00674DE1">
        <w:rPr>
          <w:rFonts w:cs="Calibri"/>
          <w:sz w:val="24"/>
          <w:szCs w:val="24"/>
        </w:rPr>
        <w:t xml:space="preserve">umowy stanowiącym załącznik nr </w:t>
      </w:r>
      <w:r w:rsidR="00511DE5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do Zaproszenia do składania ofert.</w:t>
      </w:r>
    </w:p>
    <w:p w14:paraId="16776E50" w14:textId="1407149C" w:rsidR="005A30A7" w:rsidRDefault="00901BA8" w:rsidP="00115530">
      <w:pPr>
        <w:pStyle w:val="Akapitzlist"/>
        <w:numPr>
          <w:ilvl w:val="0"/>
          <w:numId w:val="13"/>
        </w:numPr>
        <w:spacing w:before="120" w:line="276" w:lineRule="auto"/>
        <w:ind w:left="284" w:hanging="284"/>
        <w:rPr>
          <w:rFonts w:ascii="Calibri" w:eastAsia="Cambria" w:hAnsi="Calibri" w:cs="Calibri"/>
          <w:b/>
          <w:sz w:val="24"/>
          <w:szCs w:val="24"/>
        </w:rPr>
      </w:pPr>
      <w:r>
        <w:rPr>
          <w:rFonts w:eastAsia="Cambria" w:cs="Calibri"/>
          <w:b/>
          <w:sz w:val="24"/>
          <w:szCs w:val="24"/>
        </w:rPr>
        <w:t xml:space="preserve"> </w:t>
      </w:r>
      <w:r w:rsidR="00616678">
        <w:rPr>
          <w:rFonts w:eastAsia="Cambria" w:cs="Calibri"/>
          <w:b/>
          <w:sz w:val="24"/>
          <w:szCs w:val="24"/>
        </w:rPr>
        <w:t>Oświadczamy, że:</w:t>
      </w:r>
    </w:p>
    <w:p w14:paraId="7ECFBD76" w14:textId="0DCE2B22" w:rsidR="005A30A7" w:rsidRDefault="00616678">
      <w:pPr>
        <w:pStyle w:val="Akapitzlist"/>
        <w:numPr>
          <w:ilvl w:val="0"/>
          <w:numId w:val="4"/>
        </w:numPr>
        <w:spacing w:line="276" w:lineRule="auto"/>
        <w:rPr>
          <w:rFonts w:ascii="Calibri" w:eastAsia="Cambria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Zapoznaliśmy się z za</w:t>
      </w:r>
      <w:r w:rsidR="004E269D">
        <w:rPr>
          <w:rFonts w:cstheme="minorHAnsi"/>
          <w:sz w:val="24"/>
          <w:szCs w:val="24"/>
        </w:rPr>
        <w:t>proszeniem do składania ofert</w:t>
      </w:r>
      <w:r>
        <w:rPr>
          <w:rFonts w:cstheme="minorHAnsi"/>
          <w:sz w:val="24"/>
          <w:szCs w:val="24"/>
        </w:rPr>
        <w:t xml:space="preserve"> i nie wnosimy do niego zastrzeżeń oraz</w:t>
      </w:r>
      <w:r w:rsidR="00DB76D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 zdobyliśmy konieczne informacje do przygotowania oferty.</w:t>
      </w:r>
    </w:p>
    <w:p w14:paraId="02A4663C" w14:textId="77777777" w:rsidR="005A30A7" w:rsidRDefault="00616678">
      <w:pPr>
        <w:pStyle w:val="Akapitzlist"/>
        <w:numPr>
          <w:ilvl w:val="0"/>
          <w:numId w:val="4"/>
        </w:numPr>
        <w:spacing w:line="276" w:lineRule="auto"/>
        <w:rPr>
          <w:rFonts w:ascii="Calibri" w:eastAsia="Cambria" w:hAnsi="Calibri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Znajdujemy się w sytuacji ekonomicznej i finansowej zapewniającej wykonanie przedmiotu zamówienia.</w:t>
      </w:r>
    </w:p>
    <w:p w14:paraId="77F2C3C4" w14:textId="77777777" w:rsidR="005A30A7" w:rsidRDefault="00616678">
      <w:pPr>
        <w:pStyle w:val="Akapitzlist"/>
        <w:numPr>
          <w:ilvl w:val="0"/>
          <w:numId w:val="4"/>
        </w:numPr>
        <w:spacing w:line="276" w:lineRule="auto"/>
        <w:rPr>
          <w:rFonts w:ascii="Calibri" w:eastAsia="Cambria" w:hAnsi="Calibri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Przedmiot zamówienia wykonamy z należytą starannością w terminie wskazanym w Zaproszeniu do składania ofert.</w:t>
      </w:r>
    </w:p>
    <w:p w14:paraId="374D2A58" w14:textId="77777777" w:rsidR="005A30A7" w:rsidRDefault="00616678">
      <w:pPr>
        <w:pStyle w:val="Akapitzlist"/>
        <w:numPr>
          <w:ilvl w:val="0"/>
          <w:numId w:val="4"/>
        </w:numPr>
        <w:tabs>
          <w:tab w:val="left" w:pos="720"/>
          <w:tab w:val="left" w:pos="5340"/>
        </w:tabs>
        <w:spacing w:line="276" w:lineRule="auto"/>
        <w:ind w:right="57"/>
        <w:rPr>
          <w:rFonts w:ascii="Calibri" w:eastAsia="Cambria" w:hAnsi="Calibri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 xml:space="preserve">Posiadamy uprawnienia do wykonywania działalności określonej przedmiotem zamówienia, jeżeli przepisy prawa nakładają obowiązek posiadania takich uprawnień. </w:t>
      </w:r>
    </w:p>
    <w:p w14:paraId="265E515B" w14:textId="77777777" w:rsidR="005A30A7" w:rsidRDefault="00616678">
      <w:pPr>
        <w:pStyle w:val="Akapitzlist"/>
        <w:numPr>
          <w:ilvl w:val="0"/>
          <w:numId w:val="4"/>
        </w:numPr>
        <w:tabs>
          <w:tab w:val="left" w:pos="720"/>
          <w:tab w:val="left" w:pos="5340"/>
        </w:tabs>
        <w:spacing w:line="276" w:lineRule="auto"/>
        <w:ind w:right="57"/>
        <w:rPr>
          <w:rFonts w:ascii="Calibri" w:eastAsia="Cambria" w:hAnsi="Calibri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 xml:space="preserve">Posiadamy niezbędną wiedzę i doświadczenie oraz potencjał techniczny, a także </w:t>
      </w:r>
      <w:bookmarkStart w:id="0" w:name="_GoBack"/>
      <w:bookmarkEnd w:id="0"/>
      <w:r>
        <w:rPr>
          <w:rFonts w:eastAsia="Cambria" w:cs="Calibri"/>
          <w:sz w:val="24"/>
          <w:szCs w:val="24"/>
        </w:rPr>
        <w:t>dysponujemy wykwalifikowaną, doświadczoną kadrą posiadającą wymagane uprawnienia do wykonania przedmiotu zamówienia.</w:t>
      </w:r>
    </w:p>
    <w:p w14:paraId="0B63CC4E" w14:textId="664B9F3B" w:rsidR="005A30A7" w:rsidRDefault="00616678">
      <w:pPr>
        <w:pStyle w:val="Akapitzlist"/>
        <w:numPr>
          <w:ilvl w:val="0"/>
          <w:numId w:val="4"/>
        </w:numPr>
        <w:tabs>
          <w:tab w:val="left" w:pos="720"/>
          <w:tab w:val="left" w:pos="5340"/>
        </w:tabs>
        <w:spacing w:line="276" w:lineRule="auto"/>
        <w:ind w:right="57"/>
        <w:rPr>
          <w:rFonts w:eastAsia="Cambria" w:cs="Arial"/>
          <w:sz w:val="24"/>
          <w:szCs w:val="24"/>
        </w:rPr>
      </w:pPr>
      <w:r>
        <w:rPr>
          <w:rFonts w:eastAsia="Cambria" w:cs="Calibri"/>
          <w:sz w:val="24"/>
          <w:szCs w:val="24"/>
        </w:rPr>
        <w:lastRenderedPageBreak/>
        <w:t>Oferta cenowa została opracowana zgodnie z otrzymanym opisem przedmiotu zamówienia, cena brutto zawiera wszystkie koszty pośrednie i bezpośrednie</w:t>
      </w:r>
      <w:r>
        <w:rPr>
          <w:rFonts w:eastAsia="Cambria" w:cs="Arial"/>
          <w:sz w:val="24"/>
          <w:szCs w:val="24"/>
        </w:rPr>
        <w:t xml:space="preserve"> związane z</w:t>
      </w:r>
      <w:r w:rsidR="00DB76D7">
        <w:rPr>
          <w:rFonts w:eastAsia="Cambria" w:cs="Arial"/>
          <w:sz w:val="24"/>
          <w:szCs w:val="24"/>
        </w:rPr>
        <w:t> </w:t>
      </w:r>
      <w:r>
        <w:rPr>
          <w:rFonts w:eastAsia="Cambria" w:cs="Arial"/>
          <w:sz w:val="24"/>
          <w:szCs w:val="24"/>
        </w:rPr>
        <w:t xml:space="preserve"> prawidłową realizacją zamówienia. Podana w ofercie cena jest ostateczna i nie podlega zmianie i waloryzacji.</w:t>
      </w:r>
    </w:p>
    <w:p w14:paraId="0EA18150" w14:textId="77777777" w:rsidR="005A30A7" w:rsidRPr="008F2B59" w:rsidRDefault="00616678">
      <w:pPr>
        <w:pStyle w:val="Akapitzlist"/>
        <w:numPr>
          <w:ilvl w:val="0"/>
          <w:numId w:val="4"/>
        </w:numPr>
        <w:tabs>
          <w:tab w:val="left" w:pos="720"/>
          <w:tab w:val="left" w:pos="5340"/>
        </w:tabs>
        <w:spacing w:line="276" w:lineRule="auto"/>
        <w:ind w:right="57"/>
        <w:rPr>
          <w:rFonts w:eastAsia="Cambria" w:cs="Arial"/>
          <w:sz w:val="24"/>
          <w:szCs w:val="24"/>
        </w:rPr>
      </w:pPr>
      <w:r w:rsidRPr="008F2B59">
        <w:rPr>
          <w:rFonts w:eastAsia="Cambria" w:cs="Arial"/>
          <w:sz w:val="24"/>
          <w:szCs w:val="24"/>
        </w:rPr>
        <w:t>Uzyskaliśmy wszelkie informacje niezbędne do prawidłowego przygotowania i złożenia niniejszej oferty oraz nie wnosimy w związku z tym żadnych zastrzeżeń.</w:t>
      </w:r>
    </w:p>
    <w:p w14:paraId="64EA9DA5" w14:textId="324F557C" w:rsidR="005A30A7" w:rsidRDefault="00616678">
      <w:pPr>
        <w:pStyle w:val="Akapitzlist"/>
        <w:numPr>
          <w:ilvl w:val="0"/>
          <w:numId w:val="4"/>
        </w:numPr>
        <w:tabs>
          <w:tab w:val="left" w:pos="720"/>
          <w:tab w:val="left" w:pos="5340"/>
        </w:tabs>
        <w:spacing w:line="276" w:lineRule="auto"/>
        <w:ind w:right="57"/>
        <w:rPr>
          <w:rFonts w:eastAsia="Cambria" w:cs="Arial"/>
          <w:sz w:val="24"/>
          <w:szCs w:val="24"/>
        </w:rPr>
      </w:pPr>
      <w:r>
        <w:rPr>
          <w:rFonts w:eastAsia="Cambria" w:cs="Arial"/>
          <w:sz w:val="24"/>
          <w:szCs w:val="24"/>
        </w:rPr>
        <w:t>Dołączony do Zaproszenia projekt umowy został przez nas zaakceptowany i w przypadku wyboru naszej oferty zobowiązujemy się do zawarcia umowy na podanych warunkach</w:t>
      </w:r>
      <w:r>
        <w:rPr>
          <w:rFonts w:eastAsia="Times New Roman" w:cs="Arial"/>
          <w:sz w:val="24"/>
          <w:szCs w:val="24"/>
        </w:rPr>
        <w:t xml:space="preserve"> w miejscu i terminie wyznaczonym przez Zamawiającego.</w:t>
      </w:r>
      <w:r>
        <w:rPr>
          <w:rFonts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</w:t>
      </w:r>
      <w:r w:rsidR="00501C14">
        <w:rPr>
          <w:rFonts w:eastAsia="Times New Roman" w:cs="Arial"/>
          <w:sz w:val="24"/>
          <w:szCs w:val="24"/>
        </w:rPr>
        <w:t>umowy stanowiącym załącznik nr 3</w:t>
      </w:r>
      <w:r>
        <w:rPr>
          <w:rFonts w:eastAsia="Times New Roman" w:cs="Arial"/>
          <w:sz w:val="24"/>
          <w:szCs w:val="24"/>
        </w:rPr>
        <w:t xml:space="preserve"> do Zaproszenia.</w:t>
      </w:r>
    </w:p>
    <w:p w14:paraId="25957EB8" w14:textId="45FC5AF1" w:rsidR="005A30A7" w:rsidRDefault="00616678">
      <w:pPr>
        <w:pStyle w:val="Tekstpodstawowywcity2"/>
        <w:widowControl/>
        <w:numPr>
          <w:ilvl w:val="0"/>
          <w:numId w:val="4"/>
        </w:numPr>
        <w:suppressAutoHyphens w:val="0"/>
        <w:spacing w:after="0" w:line="276" w:lineRule="auto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Oferta jest ważna i wiążąca przez okres 30 dni, licząc od dnia, w którym upływa termin do składania ofert. Zamawiający może się zwrócić raz do Wykonawcy przed upływem 30</w:t>
      </w:r>
      <w:r w:rsidR="00533331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 dni o przedłużenie terminu związania ofertą, na dalszy czas oznaczony nie dłuższy niż 30 dni. Otrzymane przez Zamawiającego oświadczenia Wykonawcy wyrażającego wolę przedłużenia terminu związania ofertą przed upływem terminu wskazanego w zdaniu 1, jest dla stron wiążące.</w:t>
      </w:r>
    </w:p>
    <w:p w14:paraId="3CBAAA43" w14:textId="77777777" w:rsidR="004B7B5F" w:rsidRPr="00F676CA" w:rsidRDefault="004B7B5F" w:rsidP="004B7B5F">
      <w:pPr>
        <w:pStyle w:val="Akapitzlist"/>
        <w:numPr>
          <w:ilvl w:val="0"/>
          <w:numId w:val="16"/>
        </w:numPr>
        <w:suppressAutoHyphens w:val="0"/>
        <w:spacing w:before="240" w:line="276" w:lineRule="auto"/>
        <w:ind w:left="426" w:right="57" w:hanging="426"/>
        <w:jc w:val="both"/>
        <w:rPr>
          <w:rFonts w:eastAsia="Cambria" w:cs="Arial"/>
          <w:b/>
          <w:sz w:val="24"/>
          <w:szCs w:val="24"/>
        </w:rPr>
      </w:pPr>
      <w:r w:rsidRPr="00341696">
        <w:rPr>
          <w:rFonts w:eastAsia="Cambria" w:cs="Arial"/>
          <w:b/>
          <w:sz w:val="24"/>
          <w:szCs w:val="24"/>
        </w:rPr>
        <w:t>Oświadczamy</w:t>
      </w:r>
      <w:r>
        <w:rPr>
          <w:rFonts w:eastAsia="Cambria" w:cs="Arial"/>
          <w:b/>
          <w:sz w:val="24"/>
          <w:szCs w:val="24"/>
        </w:rPr>
        <w:t>, że d</w:t>
      </w:r>
      <w:r w:rsidRPr="00F676C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ane w ewidencji/rejestrze, w którym widniejemy (KRS/CEIDG) są:</w:t>
      </w:r>
    </w:p>
    <w:p w14:paraId="6022AECB" w14:textId="75F9123D" w:rsidR="004B7B5F" w:rsidRPr="000E54CE" w:rsidRDefault="004B7B5F" w:rsidP="00531612">
      <w:pPr>
        <w:pStyle w:val="Akapitzlist"/>
        <w:autoSpaceDN w:val="0"/>
        <w:spacing w:line="276" w:lineRule="auto"/>
        <w:ind w:left="567" w:hanging="141"/>
        <w:contextualSpacing w:val="0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>
        <w:rPr>
          <w:rFonts w:ascii="Wingdings" w:eastAsia="Wingdings" w:hAnsi="Wingdings" w:cs="Wingdings"/>
          <w:sz w:val="24"/>
          <w:szCs w:val="24"/>
        </w:rPr>
        <w:t>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</w:t>
      </w:r>
      <w:r w:rsidR="000310A1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 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rejestru żadne zmiany*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,</w:t>
      </w:r>
    </w:p>
    <w:p w14:paraId="2D989583" w14:textId="381AB842" w:rsidR="004B7B5F" w:rsidRDefault="004B7B5F" w:rsidP="00531612">
      <w:pPr>
        <w:pStyle w:val="Akapitzlist"/>
        <w:autoSpaceDN w:val="0"/>
        <w:spacing w:after="120" w:line="276" w:lineRule="auto"/>
        <w:ind w:left="709" w:hanging="283"/>
        <w:contextualSpacing w:val="0"/>
        <w:textAlignment w:val="baseline"/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</w:pPr>
      <w:r>
        <w:rPr>
          <w:rFonts w:ascii="Wingdings" w:eastAsia="Wingdings" w:hAnsi="Wingdings" w:cs="Wingdings"/>
          <w:sz w:val="24"/>
          <w:szCs w:val="24"/>
        </w:rPr>
        <w:t></w:t>
      </w:r>
      <w:r>
        <w:rPr>
          <w:rFonts w:ascii="Wingdings" w:eastAsia="Wingdings" w:hAnsi="Wingdings" w:cs="Wingdings"/>
          <w:sz w:val="24"/>
          <w:szCs w:val="24"/>
        </w:rPr>
        <w:t>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</w:t>
      </w:r>
      <w:r w:rsidR="000310A1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 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 xml:space="preserve"> rejestru*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Pr="000E54CE">
        <w:rPr>
          <w:rFonts w:eastAsia="Times New Roman" w:cs="Arial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5A1942B2" w14:textId="77777777" w:rsidR="005A30A7" w:rsidRDefault="00616678" w:rsidP="004B7B5F">
      <w:pPr>
        <w:pStyle w:val="Akapitzlist"/>
        <w:numPr>
          <w:ilvl w:val="0"/>
          <w:numId w:val="17"/>
        </w:numPr>
        <w:spacing w:line="276" w:lineRule="auto"/>
        <w:ind w:left="426" w:right="57" w:hanging="426"/>
        <w:rPr>
          <w:rFonts w:ascii="Calibri" w:eastAsia="Cambria" w:hAnsi="Calibri" w:cs="Calibri"/>
          <w:b/>
          <w:sz w:val="24"/>
          <w:szCs w:val="24"/>
        </w:rPr>
      </w:pPr>
      <w:r>
        <w:rPr>
          <w:rFonts w:eastAsia="Cambria" w:cs="Calibri"/>
          <w:b/>
          <w:sz w:val="24"/>
          <w:szCs w:val="24"/>
        </w:rPr>
        <w:t>Oświadczamy również, że</w:t>
      </w:r>
      <w:r>
        <w:rPr>
          <w:rFonts w:cs="Arial"/>
          <w:sz w:val="24"/>
          <w:szCs w:val="24"/>
        </w:rPr>
        <w:t>*)</w:t>
      </w:r>
      <w:r>
        <w:rPr>
          <w:rFonts w:eastAsia="Cambria" w:cs="Calibri"/>
          <w:b/>
          <w:sz w:val="24"/>
          <w:szCs w:val="24"/>
        </w:rPr>
        <w:t>:</w:t>
      </w:r>
    </w:p>
    <w:p w14:paraId="162086CD" w14:textId="77777777" w:rsidR="005A30A7" w:rsidRDefault="00616678">
      <w:pPr>
        <w:spacing w:after="120"/>
        <w:ind w:left="426" w:right="-34"/>
        <w:rPr>
          <w:rFonts w:ascii="Calibri" w:hAnsi="Calibri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</w:t>
      </w:r>
      <w:r>
        <w:rPr>
          <w:rFonts w:cs="Arial"/>
          <w:color w:val="000000"/>
          <w:sz w:val="24"/>
          <w:szCs w:val="24"/>
        </w:rPr>
        <w:tab/>
        <w:t>przedmiot zamówienia zrealizujemy sami w całości</w:t>
      </w:r>
    </w:p>
    <w:p w14:paraId="78E01BAB" w14:textId="77777777" w:rsidR="005A30A7" w:rsidRDefault="00616678">
      <w:pPr>
        <w:spacing w:after="120"/>
        <w:ind w:left="709" w:right="-34" w:hanging="283"/>
        <w:rPr>
          <w:rFonts w:ascii="Calibri" w:hAnsi="Calibri" w:cs="Arial"/>
          <w:color w:val="000000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</w:t>
      </w:r>
      <w:r>
        <w:rPr>
          <w:rFonts w:cs="Arial"/>
          <w:color w:val="000000"/>
          <w:sz w:val="24"/>
          <w:szCs w:val="24"/>
        </w:rPr>
        <w:tab/>
        <w:t>realizację przedmiotu zamówienia zamierzamy powierzyć podwykonawcom w całości</w:t>
      </w:r>
    </w:p>
    <w:p w14:paraId="48926DF9" w14:textId="412A40F8" w:rsidR="005A30A7" w:rsidRDefault="00616678">
      <w:pPr>
        <w:ind w:left="709" w:right="-34" w:hanging="283"/>
        <w:rPr>
          <w:rFonts w:cs="Arial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</w:t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sz w:val="24"/>
          <w:szCs w:val="24"/>
        </w:rPr>
        <w:t>przedmiot zamówienia zamierzamy powierzyć podwykonawcom w wymienionym zakresie**):</w:t>
      </w:r>
    </w:p>
    <w:tbl>
      <w:tblPr>
        <w:tblW w:w="8748" w:type="dxa"/>
        <w:jc w:val="center"/>
        <w:tblLook w:val="04A0" w:firstRow="1" w:lastRow="0" w:firstColumn="1" w:lastColumn="0" w:noHBand="0" w:noVBand="1"/>
      </w:tblPr>
      <w:tblGrid>
        <w:gridCol w:w="3690"/>
        <w:gridCol w:w="5058"/>
      </w:tblGrid>
      <w:tr w:rsidR="005A30A7" w14:paraId="3288C206" w14:textId="77777777" w:rsidTr="000B2BA1">
        <w:trPr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D73A" w14:textId="2D36104A" w:rsidR="005A30A7" w:rsidRDefault="00616678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A9E1" w14:textId="77777777" w:rsidR="005A30A7" w:rsidRDefault="0061667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00540677" w14:textId="77777777" w:rsidR="005A30A7" w:rsidRDefault="00616678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5A30A7" w14:paraId="2A42BF32" w14:textId="77777777" w:rsidTr="000B2BA1">
        <w:trPr>
          <w:trHeight w:val="770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25DD" w14:textId="77777777" w:rsidR="005A30A7" w:rsidRDefault="005A30A7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AED" w14:textId="77777777" w:rsidR="005A30A7" w:rsidRDefault="005A30A7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5A30A7" w14:paraId="19FA32AE" w14:textId="77777777" w:rsidTr="000B2BA1">
        <w:trPr>
          <w:trHeight w:val="770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A460" w14:textId="77777777" w:rsidR="005A30A7" w:rsidRDefault="005A30A7">
            <w:pPr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CE17" w14:textId="77777777" w:rsidR="005A30A7" w:rsidRDefault="005A30A7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14:paraId="2E770D63" w14:textId="2DA77A66" w:rsidR="005A30A7" w:rsidRDefault="00616678" w:rsidP="000B2BA1">
      <w:pPr>
        <w:spacing w:before="120" w:line="271" w:lineRule="auto"/>
        <w:ind w:left="284"/>
        <w:rPr>
          <w:rFonts w:cs="Calibri"/>
          <w:b/>
          <w:u w:val="single"/>
        </w:rPr>
      </w:pPr>
      <w:r w:rsidRPr="008D5DF0">
        <w:rPr>
          <w:rFonts w:cs="Calibri"/>
          <w:b/>
          <w:u w:val="single"/>
        </w:rPr>
        <w:t>UWAGA: brak informacji w ww. zakresie oznacza, że Wykonawca przedmiot zamówienia zrealizuje samodzielnie.</w:t>
      </w:r>
    </w:p>
    <w:p w14:paraId="1F91E330" w14:textId="20E5EE09" w:rsidR="005A30A7" w:rsidRPr="000743F5" w:rsidRDefault="00850BA4" w:rsidP="000743F5">
      <w:pPr>
        <w:pStyle w:val="Akapitzlist"/>
        <w:numPr>
          <w:ilvl w:val="0"/>
          <w:numId w:val="18"/>
        </w:numPr>
        <w:spacing w:before="240" w:line="276" w:lineRule="auto"/>
        <w:ind w:left="567" w:hanging="567"/>
        <w:rPr>
          <w:rFonts w:eastAsia="Times New Roman" w:cs="Arial"/>
          <w:b/>
          <w:sz w:val="24"/>
          <w:szCs w:val="24"/>
          <w:lang w:eastAsia="pl-PL"/>
        </w:rPr>
      </w:pPr>
      <w:r w:rsidRPr="000743F5">
        <w:rPr>
          <w:rFonts w:eastAsia="Times New Roman" w:cs="Arial"/>
          <w:b/>
          <w:sz w:val="24"/>
          <w:szCs w:val="24"/>
          <w:lang w:eastAsia="pl-PL"/>
        </w:rPr>
        <w:t>Informacja dotycząca wielkości</w:t>
      </w:r>
      <w:r w:rsidR="00616678" w:rsidRPr="000743F5">
        <w:rPr>
          <w:rFonts w:eastAsia="Times New Roman" w:cs="Arial"/>
          <w:b/>
          <w:sz w:val="24"/>
          <w:szCs w:val="24"/>
          <w:lang w:eastAsia="pl-PL"/>
        </w:rPr>
        <w:t xml:space="preserve"> przedsiębiorcy:</w:t>
      </w:r>
    </w:p>
    <w:p w14:paraId="3B7DEF75" w14:textId="11C9AF27" w:rsidR="00CB7558" w:rsidRDefault="00616678" w:rsidP="00CB7558">
      <w:pPr>
        <w:tabs>
          <w:tab w:val="left" w:pos="345"/>
        </w:tabs>
        <w:spacing w:line="276" w:lineRule="auto"/>
        <w:ind w:left="4820" w:hanging="48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Informujemy, że prowadzona działalność kwalifikuje się jako:……………………………………………</w:t>
      </w:r>
      <w:r w:rsidR="00CB7558">
        <w:rPr>
          <w:rFonts w:cs="Calibri"/>
          <w:sz w:val="24"/>
          <w:szCs w:val="24"/>
        </w:rPr>
        <w:t>……….</w:t>
      </w:r>
      <w:r>
        <w:rPr>
          <w:rFonts w:cs="Calibri"/>
          <w:sz w:val="24"/>
          <w:szCs w:val="24"/>
        </w:rPr>
        <w:t xml:space="preserve"> </w:t>
      </w:r>
    </w:p>
    <w:p w14:paraId="3AC56CB3" w14:textId="6B9A7415" w:rsidR="005A30A7" w:rsidRDefault="00616678" w:rsidP="00CB7558">
      <w:pPr>
        <w:tabs>
          <w:tab w:val="left" w:pos="345"/>
        </w:tabs>
        <w:spacing w:line="276" w:lineRule="auto"/>
        <w:ind w:left="4820" w:hanging="4820"/>
        <w:jc w:val="right"/>
        <w:rPr>
          <w:rFonts w:ascii="Calibri" w:hAnsi="Calibri" w:cs="Calibri"/>
          <w:i/>
          <w:iCs/>
          <w:sz w:val="24"/>
          <w:szCs w:val="24"/>
        </w:rPr>
      </w:pPr>
      <w:r w:rsidRPr="004E269D">
        <w:rPr>
          <w:rFonts w:cs="Calibri"/>
          <w:i/>
          <w:iCs/>
          <w:sz w:val="20"/>
          <w:szCs w:val="20"/>
        </w:rPr>
        <w:t>należy wpisać lub zaznaczyć odpowiednio:</w:t>
      </w:r>
    </w:p>
    <w:p w14:paraId="42E7D4B6" w14:textId="7E38A35C" w:rsidR="005A30A7" w:rsidRDefault="00616678" w:rsidP="00007BA8">
      <w:pPr>
        <w:numPr>
          <w:ilvl w:val="0"/>
          <w:numId w:val="1"/>
        </w:numPr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Mikro przedsiębiorca:</w:t>
      </w:r>
      <w:r>
        <w:rPr>
          <w:rFonts w:cs="Calibri"/>
          <w:sz w:val="24"/>
          <w:szCs w:val="24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</w:t>
      </w:r>
      <w:r>
        <w:rPr>
          <w:rFonts w:cs="Calibri"/>
          <w:sz w:val="24"/>
          <w:szCs w:val="24"/>
        </w:rPr>
        <w:lastRenderedPageBreak/>
        <w:t>aktywów jego bilansu sporządzonego na koniec jednego z tych lat nie przekroczyły równowar</w:t>
      </w:r>
      <w:r w:rsidR="006A33BE">
        <w:rPr>
          <w:rFonts w:cs="Calibri"/>
          <w:sz w:val="24"/>
          <w:szCs w:val="24"/>
        </w:rPr>
        <w:t>tości w złotych 2 milionów euro</w:t>
      </w:r>
      <w:r w:rsidR="005A42BA">
        <w:rPr>
          <w:rFonts w:cs="Calibri"/>
          <w:sz w:val="24"/>
          <w:szCs w:val="24"/>
        </w:rPr>
        <w:t xml:space="preserve"> </w:t>
      </w:r>
      <w:r w:rsidR="005A42BA">
        <w:rPr>
          <w:rFonts w:cs="Arial"/>
          <w:sz w:val="24"/>
          <w:szCs w:val="24"/>
        </w:rPr>
        <w:t>*)</w:t>
      </w:r>
    </w:p>
    <w:p w14:paraId="487B0497" w14:textId="46741816" w:rsidR="005A30A7" w:rsidRDefault="00616678" w:rsidP="00007BA8">
      <w:pPr>
        <w:numPr>
          <w:ilvl w:val="0"/>
          <w:numId w:val="1"/>
        </w:numPr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Mały przedsiębiorca</w:t>
      </w:r>
      <w:r>
        <w:rPr>
          <w:rFonts w:cs="Calibri"/>
          <w:sz w:val="24"/>
          <w:szCs w:val="24"/>
        </w:rPr>
        <w:t>: przedsiębiorca, który zatrudnia średniorocznie mniej niż 50 osób oraz</w:t>
      </w:r>
      <w:r w:rsidR="00DB76D7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="005A42BA">
        <w:rPr>
          <w:rFonts w:cs="Calibri"/>
          <w:sz w:val="24"/>
          <w:szCs w:val="24"/>
        </w:rPr>
        <w:t xml:space="preserve"> </w:t>
      </w:r>
      <w:r w:rsidR="005A42BA">
        <w:rPr>
          <w:rFonts w:cs="Arial"/>
          <w:sz w:val="24"/>
          <w:szCs w:val="24"/>
        </w:rPr>
        <w:t>*)</w:t>
      </w:r>
    </w:p>
    <w:p w14:paraId="72186FAD" w14:textId="2E280FA2" w:rsidR="005A30A7" w:rsidRDefault="00616678" w:rsidP="00007BA8">
      <w:pPr>
        <w:numPr>
          <w:ilvl w:val="0"/>
          <w:numId w:val="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Średni przedsiębiorca</w:t>
      </w:r>
      <w:r>
        <w:rPr>
          <w:rFonts w:cs="Calibri"/>
          <w:sz w:val="24"/>
          <w:szCs w:val="24"/>
        </w:rPr>
        <w:t>: 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</w:t>
      </w:r>
      <w:r w:rsidR="00DB76D7">
        <w:rPr>
          <w:rFonts w:cs="Calibri"/>
          <w:sz w:val="24"/>
          <w:szCs w:val="24"/>
        </w:rPr>
        <w:t> </w:t>
      </w:r>
      <w:r w:rsidR="006A33BE">
        <w:rPr>
          <w:rFonts w:cs="Calibri"/>
          <w:sz w:val="24"/>
          <w:szCs w:val="24"/>
        </w:rPr>
        <w:t xml:space="preserve"> złotych 43 milionów euro</w:t>
      </w:r>
      <w:r w:rsidR="005A42BA">
        <w:rPr>
          <w:rFonts w:cs="Calibri"/>
          <w:sz w:val="24"/>
          <w:szCs w:val="24"/>
        </w:rPr>
        <w:t xml:space="preserve"> </w:t>
      </w:r>
      <w:r w:rsidR="005A42BA">
        <w:rPr>
          <w:rFonts w:cs="Arial"/>
          <w:sz w:val="24"/>
          <w:szCs w:val="24"/>
        </w:rPr>
        <w:t>*)</w:t>
      </w:r>
    </w:p>
    <w:p w14:paraId="055CF52D" w14:textId="745D3265" w:rsidR="005A30A7" w:rsidRDefault="00616678" w:rsidP="000B2BA1">
      <w:pPr>
        <w:pStyle w:val="Akapitzlist"/>
        <w:spacing w:line="276" w:lineRule="auto"/>
        <w:ind w:left="142"/>
        <w:rPr>
          <w:rFonts w:cs="Calibri"/>
        </w:rPr>
      </w:pPr>
      <w:r w:rsidRPr="000B2BA1">
        <w:rPr>
          <w:rFonts w:cs="Calibri"/>
        </w:rPr>
        <w:t>Wyrażone w euro wielkości, o których mowa powyżej, przelicza się na złote według średniego kursu ogłaszanego przez Narodowy Bank Polski w ostatnim dniu roku obrotowego wybranego do określenia statusu przedsiębiorcy.</w:t>
      </w:r>
      <w:r w:rsidR="000B2BA1" w:rsidRPr="000B2BA1">
        <w:rPr>
          <w:rFonts w:cs="Calibri"/>
        </w:rPr>
        <w:t xml:space="preserve"> </w:t>
      </w:r>
      <w:r w:rsidRPr="000B2BA1">
        <w:rPr>
          <w:rFonts w:cs="Calibri"/>
        </w:rPr>
        <w:t>Średnioroczne zatrudnienie, o którym mowa powyżej, określa się w przeliczeniu na pełne etaty, nie uwzględniając pracowników przebywających na urlopach macierzyńskich, urlopach na warunkach urlopu macierzyńskiego, urlopach ojcowskich, urlopach rodzicielskich i urlopach wychowawczych, a także zatrudnionych w celu przygotowania zawodowego.</w:t>
      </w:r>
      <w:r w:rsidR="000B2BA1" w:rsidRPr="000B2BA1">
        <w:rPr>
          <w:rFonts w:cs="Calibri"/>
        </w:rPr>
        <w:t xml:space="preserve"> </w:t>
      </w:r>
      <w:r w:rsidRPr="000B2BA1">
        <w:rPr>
          <w:rFonts w:cs="Calibri"/>
        </w:rPr>
        <w:t xml:space="preserve">W </w:t>
      </w:r>
      <w:r w:rsidR="002E2831" w:rsidRPr="000B2BA1">
        <w:rPr>
          <w:rFonts w:cs="Calibri"/>
        </w:rPr>
        <w:t>przypadku, gdy</w:t>
      </w:r>
      <w:r w:rsidRPr="000B2BA1">
        <w:rPr>
          <w:rFonts w:cs="Calibri"/>
        </w:rPr>
        <w:t xml:space="preserve"> przedsiębiorca wykonuje działalność gospodarczą krócej niż rok, jego przewidywany obrót netto ze sprzedaży towarów, wyrobów i usług oraz z operacji finansowych, a także średnioroczne zatrudnienie, o których mowa powyżej, określa się na podstawie danych za ostatni okres udokumentowany przez przedsiębiorcę.</w:t>
      </w:r>
    </w:p>
    <w:p w14:paraId="5A367A51" w14:textId="1395BF9E" w:rsidR="005A30A7" w:rsidRPr="000743F5" w:rsidRDefault="00616678" w:rsidP="000743F5">
      <w:pPr>
        <w:pStyle w:val="Akapitzlist"/>
        <w:numPr>
          <w:ilvl w:val="0"/>
          <w:numId w:val="19"/>
        </w:numPr>
        <w:spacing w:before="240" w:line="276" w:lineRule="auto"/>
        <w:ind w:left="142" w:hanging="142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0743F5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1"/>
      </w:tblGrid>
      <w:tr w:rsidR="005A30A7" w14:paraId="51B1F2BB" w14:textId="77777777" w:rsidTr="000B2BA1">
        <w:trPr>
          <w:trHeight w:val="1213"/>
          <w:jc w:val="center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4D63" w14:textId="77777777" w:rsidR="005A30A7" w:rsidRDefault="00616678">
            <w:pPr>
              <w:spacing w:line="36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Imię i nazwisko osoby upoważnionej do kontaktu z Zamawiającym</w:t>
            </w:r>
            <w:r>
              <w:rPr>
                <w:rFonts w:eastAsia="Times New Roman" w:cs="Arial"/>
                <w:lang w:eastAsia="pl-PL"/>
              </w:rPr>
              <w:t>:</w:t>
            </w:r>
          </w:p>
          <w:p w14:paraId="3B48D89C" w14:textId="77777777" w:rsidR="005A30A7" w:rsidRDefault="00616678">
            <w:pPr>
              <w:spacing w:line="360" w:lineRule="auto"/>
              <w:ind w:right="43"/>
              <w:rPr>
                <w:rFonts w:ascii="Calibri" w:eastAsia="Times New Roman" w:hAnsi="Calibri" w:cs="Arial"/>
                <w:lang w:val="de-DE" w:eastAsia="pl-PL"/>
              </w:rPr>
            </w:pPr>
            <w:r>
              <w:rPr>
                <w:rFonts w:eastAsia="Times New Roman" w:cs="Arial"/>
                <w:lang w:val="de-DE"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74AAA612" w14:textId="77777777" w:rsidR="005A30A7" w:rsidRDefault="00616678">
            <w:pPr>
              <w:spacing w:line="360" w:lineRule="auto"/>
              <w:ind w:right="43"/>
              <w:rPr>
                <w:rFonts w:ascii="Calibri" w:eastAsia="Times New Roman" w:hAnsi="Calibri" w:cs="Arial"/>
                <w:lang w:val="de-DE" w:eastAsia="pl-PL"/>
              </w:rPr>
            </w:pPr>
            <w:proofErr w:type="spellStart"/>
            <w:r>
              <w:rPr>
                <w:rFonts w:eastAsia="Times New Roman" w:cs="Arial"/>
                <w:b/>
                <w:bCs/>
                <w:lang w:val="de-DE" w:eastAsia="pl-PL"/>
              </w:rPr>
              <w:t>nr</w:t>
            </w:r>
            <w:proofErr w:type="spellEnd"/>
            <w:r w:rsidRPr="002E2831">
              <w:rPr>
                <w:rFonts w:eastAsia="Times New Roman" w:cs="Arial"/>
                <w:b/>
                <w:bCs/>
                <w:lang w:eastAsia="pl-PL"/>
              </w:rPr>
              <w:t xml:space="preserve"> telefonu</w:t>
            </w:r>
            <w:r>
              <w:rPr>
                <w:rFonts w:eastAsia="Times New Roman" w:cs="Arial"/>
                <w:lang w:val="de-DE" w:eastAsia="pl-PL"/>
              </w:rPr>
              <w:t xml:space="preserve"> ..........................................</w:t>
            </w:r>
            <w:r w:rsidRPr="002E2831">
              <w:rPr>
                <w:rFonts w:eastAsia="Times New Roman" w:cs="Arial"/>
                <w:b/>
                <w:bCs/>
                <w:lang w:eastAsia="pl-PL"/>
              </w:rPr>
              <w:t>e-mail</w:t>
            </w:r>
            <w:r>
              <w:rPr>
                <w:rFonts w:eastAsia="Times New Roman" w:cs="Arial"/>
                <w:b/>
                <w:bCs/>
                <w:lang w:val="de-DE" w:eastAsia="pl-PL"/>
              </w:rPr>
              <w:t>:</w:t>
            </w:r>
            <w:r>
              <w:rPr>
                <w:rFonts w:eastAsia="Times New Roman" w:cs="Arial"/>
                <w:bCs/>
                <w:lang w:val="de-DE" w:eastAsia="pl-PL"/>
              </w:rPr>
              <w:t xml:space="preserve"> </w:t>
            </w:r>
            <w:r>
              <w:rPr>
                <w:rFonts w:eastAsia="Times New Roman" w:cs="Arial"/>
                <w:lang w:val="de-DE" w:eastAsia="pl-PL"/>
              </w:rPr>
              <w:t>...............................................................................</w:t>
            </w:r>
          </w:p>
        </w:tc>
      </w:tr>
      <w:tr w:rsidR="005A30A7" w14:paraId="1B171965" w14:textId="77777777" w:rsidTr="000B2BA1">
        <w:trPr>
          <w:trHeight w:val="974"/>
          <w:jc w:val="center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C2E1" w14:textId="6A3D35AF" w:rsidR="005A30A7" w:rsidRDefault="00616678">
            <w:pPr>
              <w:spacing w:line="360" w:lineRule="auto"/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Adres do korespondencji – wypełnić jeżeli jest inny niż na pieczęci firmowej:</w:t>
            </w:r>
          </w:p>
          <w:p w14:paraId="1B760E81" w14:textId="77777777" w:rsidR="005A30A7" w:rsidRDefault="00616678" w:rsidP="00392582">
            <w:pPr>
              <w:spacing w:line="360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kod</w:t>
            </w:r>
            <w:r>
              <w:rPr>
                <w:rFonts w:eastAsia="Times New Roman" w:cs="Arial"/>
                <w:lang w:eastAsia="pl-PL"/>
              </w:rPr>
              <w:t xml:space="preserve"> ................... </w:t>
            </w:r>
            <w:r>
              <w:rPr>
                <w:rFonts w:eastAsia="Times New Roman" w:cs="Arial"/>
                <w:b/>
                <w:bCs/>
                <w:lang w:eastAsia="pl-PL"/>
              </w:rPr>
              <w:t>miasto..</w:t>
            </w:r>
            <w:r>
              <w:rPr>
                <w:rFonts w:eastAsia="Times New Roman" w:cs="Arial"/>
                <w:lang w:eastAsia="pl-PL"/>
              </w:rPr>
              <w:t>.................................................</w:t>
            </w:r>
            <w:r>
              <w:rPr>
                <w:rFonts w:eastAsia="Times New Roman" w:cs="Arial"/>
                <w:b/>
                <w:bCs/>
                <w:lang w:eastAsia="pl-PL"/>
              </w:rPr>
              <w:t>ulica nr</w:t>
            </w:r>
            <w:r>
              <w:rPr>
                <w:rFonts w:eastAsia="Times New Roman" w:cs="Arial"/>
                <w:bCs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........................................................</w:t>
            </w:r>
          </w:p>
        </w:tc>
      </w:tr>
    </w:tbl>
    <w:p w14:paraId="49805105" w14:textId="77777777" w:rsidR="00901BA8" w:rsidRDefault="00901BA8" w:rsidP="000B2BA1">
      <w:pPr>
        <w:tabs>
          <w:tab w:val="left" w:pos="284"/>
        </w:tabs>
        <w:spacing w:line="276" w:lineRule="auto"/>
        <w:textAlignment w:val="baseline"/>
        <w:rPr>
          <w:rFonts w:cs="Arial"/>
          <w:kern w:val="2"/>
          <w:sz w:val="24"/>
          <w:szCs w:val="24"/>
        </w:rPr>
      </w:pPr>
    </w:p>
    <w:p w14:paraId="14234D67" w14:textId="56475F6D" w:rsidR="005A30A7" w:rsidRDefault="00616678" w:rsidP="000B2BA1">
      <w:pPr>
        <w:tabs>
          <w:tab w:val="left" w:pos="284"/>
        </w:tabs>
        <w:spacing w:line="276" w:lineRule="auto"/>
        <w:textAlignment w:val="baseline"/>
        <w:rPr>
          <w:rFonts w:cs="Arial"/>
          <w:kern w:val="2"/>
          <w:sz w:val="24"/>
          <w:szCs w:val="24"/>
        </w:rPr>
      </w:pPr>
      <w:r>
        <w:rPr>
          <w:rFonts w:cs="Arial"/>
          <w:kern w:val="2"/>
          <w:sz w:val="24"/>
          <w:szCs w:val="24"/>
        </w:rPr>
        <w:t>Podany wyżej adres poczty elektronicznej posłuży do przekazywania informacji zarówno w niniejszym postępowaniu oraz wszelkich informacji związanych z realizacją umowy będącej wynikiem tego postępowania. Dotyczy to również przekazywania informacji w zakresie naliczania kar umownych w przypadku niewykonania lub nienależy</w:t>
      </w:r>
      <w:r w:rsidR="002B28DF">
        <w:rPr>
          <w:rFonts w:cs="Arial"/>
          <w:kern w:val="2"/>
          <w:sz w:val="24"/>
          <w:szCs w:val="24"/>
        </w:rPr>
        <w:t>tego wykonania umowy, zgłoszeń</w:t>
      </w:r>
      <w:r w:rsidR="000743F5">
        <w:rPr>
          <w:rFonts w:cs="Arial"/>
          <w:kern w:val="2"/>
          <w:sz w:val="24"/>
          <w:szCs w:val="24"/>
        </w:rPr>
        <w:t xml:space="preserve"> reklamacji, gwarancyjnych </w:t>
      </w:r>
      <w:r>
        <w:rPr>
          <w:rFonts w:cs="Arial"/>
          <w:kern w:val="2"/>
          <w:sz w:val="24"/>
          <w:szCs w:val="24"/>
        </w:rPr>
        <w:t>napraw. Dokumenty przesłane na ww. adres poczty elektronicznej uważa się za doręczone Wykonawcy. Wykonawca zobowiązany jest do niezwłocznego potwierdzenia ich otrzymania.</w:t>
      </w:r>
      <w:r w:rsidR="000B2BA1">
        <w:rPr>
          <w:rFonts w:cs="Arial"/>
          <w:kern w:val="2"/>
          <w:sz w:val="24"/>
          <w:szCs w:val="24"/>
        </w:rPr>
        <w:t xml:space="preserve"> </w:t>
      </w:r>
      <w:r>
        <w:rPr>
          <w:rFonts w:cs="Arial"/>
          <w:kern w:val="2"/>
          <w:sz w:val="24"/>
          <w:szCs w:val="24"/>
        </w:rPr>
        <w:t>Za prawidłowe podanie danych teleadresowych odpowiada Wykonawca. W związku z powyższym Wykonawca ponosi pełną odpowiedzialność za odbieranie na bieżąco przekazywanej poczty drogą elektroniczną na wyżej podany adres. W przypadku zaniechania odbierania poczty w ww. sposób Wykonawca ponosi wszelkie skutki z tego wynikające, a brak potwierdzenia otrzymania korespondencji nie powoduje przesunięcia terminów wskazanych w postępowaniu, przekazywanych informacjach i postanowieniach umowy.</w:t>
      </w:r>
    </w:p>
    <w:p w14:paraId="295D1DEB" w14:textId="06F05175" w:rsidR="005A30A7" w:rsidRDefault="00C12A81" w:rsidP="000B2BA1">
      <w:pPr>
        <w:pStyle w:val="Tekstprzypisudolnego"/>
        <w:spacing w:line="276" w:lineRule="auto"/>
        <w:ind w:left="567" w:hanging="567"/>
        <w:rPr>
          <w:rFonts w:asciiTheme="minorHAnsi" w:hAnsiTheme="minorHAns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lastRenderedPageBreak/>
        <w:t>X</w:t>
      </w:r>
      <w:r w:rsidR="000743F5">
        <w:rPr>
          <w:rFonts w:ascii="Calibri" w:hAnsi="Calibri" w:cs="Arial"/>
          <w:b/>
          <w:sz w:val="24"/>
          <w:szCs w:val="24"/>
        </w:rPr>
        <w:t>I</w:t>
      </w:r>
      <w:r w:rsidR="00616678">
        <w:rPr>
          <w:rFonts w:ascii="Calibri" w:hAnsi="Calibri" w:cs="Arial"/>
          <w:b/>
          <w:sz w:val="24"/>
          <w:szCs w:val="24"/>
        </w:rPr>
        <w:t>.</w:t>
      </w:r>
      <w:r w:rsidR="00616678">
        <w:rPr>
          <w:rFonts w:ascii="Calibri" w:hAnsi="Calibri" w:cs="Arial"/>
          <w:b/>
          <w:sz w:val="24"/>
          <w:szCs w:val="24"/>
        </w:rPr>
        <w:tab/>
      </w:r>
      <w:r w:rsidR="0061667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Oświadczenie Wykonawcy o braku podstaw wykluczenia na podstawie art. 7 ust. 1 pkt  1- 3 ustawy z dnia 13 kwietnia 2022 r. o szczególnych rozwiązaniach w zakresie przeciwdziałania wspieraniu agresji na Ukrainę oraz służących ochronie bezpiecz</w:t>
      </w:r>
      <w:r w:rsidR="00B33872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eństwa narodowego (</w:t>
      </w:r>
      <w:proofErr w:type="spellStart"/>
      <w:r w:rsidR="00CA3E4F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t.j</w:t>
      </w:r>
      <w:proofErr w:type="spellEnd"/>
      <w:r w:rsidR="00CA3E4F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. </w:t>
      </w:r>
      <w:r w:rsidR="00B33872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Dz. U. z 2023</w:t>
      </w:r>
      <w:r w:rsidR="002B28DF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r.</w:t>
      </w:r>
      <w:r w:rsidR="0061667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 xml:space="preserve"> poz. </w:t>
      </w:r>
      <w:r w:rsidR="00E70B0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1497</w:t>
      </w:r>
      <w:r w:rsidR="00616678"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).</w:t>
      </w:r>
    </w:p>
    <w:p w14:paraId="3F2A9572" w14:textId="7B4E1C8C" w:rsidR="008D1ECC" w:rsidRDefault="00616678" w:rsidP="008D1ECC">
      <w:pPr>
        <w:spacing w:line="276" w:lineRule="auto"/>
        <w:rPr>
          <w:rFonts w:cs="Calibri"/>
          <w:iCs/>
          <w:color w:val="222222"/>
          <w:sz w:val="24"/>
          <w:szCs w:val="24"/>
        </w:rPr>
      </w:pPr>
      <w:r>
        <w:rPr>
          <w:rFonts w:cs="Calibri"/>
          <w:sz w:val="24"/>
          <w:szCs w:val="24"/>
        </w:rPr>
        <w:t>Oświadczam, że nie zachodzą w stosunku do mnie przesłanki wykluczenia z postępowania na</w:t>
      </w:r>
      <w:r w:rsidR="00667B4F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 xml:space="preserve"> podstawie art. </w:t>
      </w:r>
      <w:r>
        <w:rPr>
          <w:rFonts w:cs="Calibri"/>
          <w:sz w:val="24"/>
          <w:szCs w:val="24"/>
          <w:lang w:eastAsia="pl-PL"/>
        </w:rPr>
        <w:t xml:space="preserve">7 ust. 1 pkt 1 – 3 ustawy </w:t>
      </w:r>
      <w:r>
        <w:rPr>
          <w:rFonts w:cs="Calibri"/>
          <w:sz w:val="24"/>
          <w:szCs w:val="24"/>
        </w:rPr>
        <w:t>z dnia 13 kwietnia 2022 r.</w:t>
      </w:r>
      <w:r>
        <w:rPr>
          <w:rFonts w:cs="Calibri"/>
          <w:iCs/>
          <w:sz w:val="24"/>
          <w:szCs w:val="24"/>
        </w:rPr>
        <w:t xml:space="preserve"> </w:t>
      </w:r>
      <w:r>
        <w:rPr>
          <w:rFonts w:cs="Calibr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opisane w Zaproszeniu do składania ofert w pkt X</w:t>
      </w:r>
      <w:r w:rsidR="003E442E">
        <w:rPr>
          <w:rFonts w:cs="Calibri"/>
          <w:iCs/>
          <w:color w:val="222222"/>
          <w:sz w:val="24"/>
          <w:szCs w:val="24"/>
        </w:rPr>
        <w:t>I</w:t>
      </w:r>
      <w:r>
        <w:rPr>
          <w:rFonts w:cs="Calibri"/>
          <w:iCs/>
          <w:color w:val="222222"/>
          <w:sz w:val="24"/>
          <w:szCs w:val="24"/>
        </w:rPr>
        <w:t>.</w:t>
      </w:r>
    </w:p>
    <w:p w14:paraId="17F313C5" w14:textId="77777777" w:rsidR="00CB7558" w:rsidRDefault="00CB7558" w:rsidP="008D1EC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7CFAFB8" w14:textId="255E2DE1" w:rsidR="005A30A7" w:rsidRDefault="00616678" w:rsidP="008D1ECC">
      <w:pPr>
        <w:spacing w:line="276" w:lineRule="auto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X</w:t>
      </w:r>
      <w:r w:rsidR="000743F5">
        <w:rPr>
          <w:rFonts w:cs="Arial"/>
          <w:b/>
          <w:sz w:val="24"/>
          <w:szCs w:val="24"/>
        </w:rPr>
        <w:t>II</w:t>
      </w:r>
      <w:r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ab/>
        <w:t>Oświadczenie Wykonawcy w zakresie wypełnienia obowiązków informacyjnych przewidzianych w art. 13 lub art. 14 RODO</w:t>
      </w:r>
      <w:r>
        <w:rPr>
          <w:rFonts w:cs="Arial"/>
          <w:b/>
          <w:sz w:val="24"/>
          <w:szCs w:val="24"/>
          <w:u w:val="single"/>
        </w:rPr>
        <w:t xml:space="preserve"> </w:t>
      </w:r>
    </w:p>
    <w:p w14:paraId="7595248B" w14:textId="523BB28C" w:rsidR="005A30A7" w:rsidRDefault="00616678">
      <w:pPr>
        <w:spacing w:line="276" w:lineRule="auto"/>
        <w:rPr>
          <w:rFonts w:ascii="Calibri" w:eastAsia="Cambria" w:hAnsi="Calibri" w:cs="Arial"/>
          <w:sz w:val="24"/>
          <w:szCs w:val="24"/>
          <w:lang w:eastAsia="ar-SA"/>
        </w:rPr>
      </w:pPr>
      <w:r>
        <w:rPr>
          <w:rFonts w:eastAsia="Cambria" w:cs="Arial"/>
          <w:sz w:val="24"/>
          <w:szCs w:val="24"/>
          <w:lang w:eastAsia="ar-SA"/>
        </w:rPr>
        <w:t>Oświadczam, że wypełniłem obowiązki informacyjne przewidziane w art. 13 lub art. 14 RODO (r</w:t>
      </w:r>
      <w:r>
        <w:rPr>
          <w:rFonts w:eastAsia="Cambria" w:cs="Times New Roman"/>
          <w:sz w:val="24"/>
          <w:szCs w:val="24"/>
        </w:rPr>
        <w:t>ozporządzenie Parlamentu Europejskiego i Rady (UE) 2016/679 z dnia 27 kwietnia 2016 r. w</w:t>
      </w:r>
      <w:r w:rsidR="00DB76D7">
        <w:rPr>
          <w:rFonts w:eastAsia="Cambria" w:cs="Times New Roman"/>
          <w:sz w:val="24"/>
          <w:szCs w:val="24"/>
        </w:rPr>
        <w:t> </w:t>
      </w:r>
      <w:r>
        <w:rPr>
          <w:rFonts w:eastAsia="Cambria" w:cs="Times New Roman"/>
          <w:sz w:val="24"/>
          <w:szCs w:val="24"/>
        </w:rPr>
        <w:t xml:space="preserve"> sprawie ochrony osób fizycznych w związku z przetwarzaniem danych osobowych i w</w:t>
      </w:r>
      <w:r w:rsidR="00DB76D7">
        <w:rPr>
          <w:rFonts w:eastAsia="Cambria" w:cs="Times New Roman"/>
          <w:sz w:val="24"/>
          <w:szCs w:val="24"/>
        </w:rPr>
        <w:t> </w:t>
      </w:r>
      <w:r>
        <w:rPr>
          <w:rFonts w:eastAsia="Cambria" w:cs="Times New Roman"/>
          <w:sz w:val="24"/>
          <w:szCs w:val="24"/>
        </w:rPr>
        <w:t xml:space="preserve"> sprawie swobodnego przepływu takich danych oraz uchylenia dyrektywy 95/46/WE (ogólne</w:t>
      </w:r>
      <w:r w:rsidR="00DB76D7">
        <w:rPr>
          <w:rFonts w:eastAsia="Cambria" w:cs="Times New Roman"/>
          <w:sz w:val="24"/>
          <w:szCs w:val="24"/>
        </w:rPr>
        <w:t> </w:t>
      </w:r>
      <w:r>
        <w:rPr>
          <w:rFonts w:eastAsia="Cambria" w:cs="Times New Roman"/>
          <w:sz w:val="24"/>
          <w:szCs w:val="24"/>
        </w:rPr>
        <w:t xml:space="preserve"> rozporządzenie o ochronie danych – Dz. Urz. UE L 119 z 04.05.2016) </w:t>
      </w:r>
      <w:r>
        <w:rPr>
          <w:rFonts w:eastAsia="Cambria" w:cs="Arial"/>
          <w:sz w:val="24"/>
          <w:szCs w:val="24"/>
          <w:lang w:eastAsia="ar-SA"/>
        </w:rPr>
        <w:t>wobec osób fizycznych, od</w:t>
      </w:r>
      <w:r w:rsidR="00533331">
        <w:rPr>
          <w:rFonts w:eastAsia="Cambria" w:cs="Arial"/>
          <w:sz w:val="24"/>
          <w:szCs w:val="24"/>
          <w:lang w:eastAsia="ar-SA"/>
        </w:rPr>
        <w:t> </w:t>
      </w:r>
      <w:r>
        <w:rPr>
          <w:rFonts w:eastAsia="Cambria" w:cs="Arial"/>
          <w:sz w:val="24"/>
          <w:szCs w:val="24"/>
          <w:lang w:eastAsia="ar-SA"/>
        </w:rPr>
        <w:t xml:space="preserve"> których dane osobowe bezpośrednio lub pośrednio pozyskałem w celu ubiegania się o udzielenie zamówienia publicznego w niniejszym postępowaniu.</w:t>
      </w:r>
    </w:p>
    <w:p w14:paraId="75A7EEB1" w14:textId="16714801" w:rsidR="005A30A7" w:rsidRDefault="005A30A7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12E40D62" w14:textId="77777777" w:rsidR="008D1ECC" w:rsidRDefault="008D1ECC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467CE26E" w14:textId="66E2096C" w:rsidR="00423CA2" w:rsidRDefault="00423CA2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089067A1" w14:textId="77777777" w:rsidR="00007BA8" w:rsidRDefault="00007BA8">
      <w:pPr>
        <w:spacing w:line="276" w:lineRule="auto"/>
        <w:ind w:left="284" w:hanging="284"/>
        <w:rPr>
          <w:rFonts w:cs="Arial"/>
          <w:kern w:val="2"/>
          <w:sz w:val="24"/>
          <w:szCs w:val="24"/>
          <w:lang w:eastAsia="zh-CN"/>
        </w:rPr>
      </w:pPr>
    </w:p>
    <w:p w14:paraId="40075F9E" w14:textId="77777777" w:rsidR="005A30A7" w:rsidRDefault="00616678">
      <w:pPr>
        <w:rPr>
          <w:rFonts w:cs="Arial"/>
          <w:kern w:val="2"/>
          <w:sz w:val="24"/>
          <w:szCs w:val="24"/>
          <w:lang w:eastAsia="zh-CN"/>
        </w:rPr>
      </w:pPr>
      <w:r>
        <w:rPr>
          <w:rFonts w:cs="Arial"/>
          <w:kern w:val="2"/>
          <w:sz w:val="24"/>
          <w:szCs w:val="24"/>
          <w:lang w:eastAsia="zh-CN"/>
        </w:rPr>
        <w:t xml:space="preserve">…….………………. dnia, ........................            </w:t>
      </w:r>
      <w:r>
        <w:rPr>
          <w:rFonts w:eastAsia="Cambria" w:cs="Arial"/>
          <w:kern w:val="2"/>
          <w:sz w:val="24"/>
          <w:szCs w:val="24"/>
          <w:lang w:eastAsia="zh-CN"/>
        </w:rPr>
        <w:t>..........................................................................</w:t>
      </w:r>
    </w:p>
    <w:p w14:paraId="75EBF913" w14:textId="77777777" w:rsidR="005A30A7" w:rsidRPr="000B2BA1" w:rsidRDefault="00616678">
      <w:pPr>
        <w:rPr>
          <w:rFonts w:eastAsia="Cambria" w:cs="Arial"/>
          <w:i/>
          <w:kern w:val="2"/>
          <w:sz w:val="16"/>
          <w:szCs w:val="16"/>
          <w:lang w:eastAsia="zh-CN"/>
        </w:rPr>
      </w:pP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 xml:space="preserve">Miejscowość </w:t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</w: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ab/>
        <w:t>Podpis Wykonawcy/</w:t>
      </w:r>
    </w:p>
    <w:p w14:paraId="78BF5572" w14:textId="77777777" w:rsidR="005A30A7" w:rsidRPr="000B2BA1" w:rsidRDefault="00616678">
      <w:pPr>
        <w:ind w:left="4112" w:firstLine="142"/>
        <w:rPr>
          <w:bCs/>
          <w:sz w:val="16"/>
          <w:szCs w:val="16"/>
        </w:rPr>
      </w:pPr>
      <w:r w:rsidRPr="000B2BA1">
        <w:rPr>
          <w:rFonts w:eastAsia="Cambria" w:cs="Arial"/>
          <w:i/>
          <w:kern w:val="2"/>
          <w:sz w:val="16"/>
          <w:szCs w:val="16"/>
          <w:lang w:eastAsia="zh-CN"/>
        </w:rPr>
        <w:t>osób uprawnionych do reprezentowania Wykonawcy</w:t>
      </w:r>
    </w:p>
    <w:p w14:paraId="24B15908" w14:textId="77777777" w:rsidR="00667B4F" w:rsidRDefault="00667B4F">
      <w:pPr>
        <w:spacing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14:paraId="7CAFD7C2" w14:textId="6DEA0470" w:rsidR="005A30A7" w:rsidRDefault="00616678">
      <w:pPr>
        <w:spacing w:line="276" w:lineRule="auto"/>
        <w:rPr>
          <w:rFonts w:eastAsia="SimSun" w:cs="Arial"/>
          <w:i/>
          <w:kern w:val="2"/>
          <w:sz w:val="16"/>
          <w:szCs w:val="16"/>
          <w:lang w:eastAsia="zh-CN" w:bidi="hi-IN"/>
        </w:rPr>
      </w:pPr>
      <w:r>
        <w:rPr>
          <w:rFonts w:eastAsia="Times New Roman" w:cs="Arial"/>
          <w:i/>
          <w:sz w:val="16"/>
          <w:szCs w:val="16"/>
          <w:lang w:eastAsia="pl-PL"/>
        </w:rPr>
        <w:t>*) zaznaczyć właściwe</w:t>
      </w:r>
      <w:r w:rsidR="00667B4F">
        <w:rPr>
          <w:rFonts w:eastAsia="Times New Roman" w:cs="Arial"/>
          <w:i/>
          <w:sz w:val="16"/>
          <w:szCs w:val="16"/>
          <w:lang w:eastAsia="pl-PL"/>
        </w:rPr>
        <w:t xml:space="preserve">;     </w:t>
      </w:r>
      <w:r>
        <w:rPr>
          <w:rFonts w:eastAsia="Times New Roman" w:cs="Arial"/>
          <w:i/>
          <w:sz w:val="16"/>
          <w:szCs w:val="16"/>
          <w:lang w:eastAsia="pl-PL"/>
        </w:rPr>
        <w:t>*</w:t>
      </w:r>
      <w:r w:rsidR="00667B4F">
        <w:rPr>
          <w:rFonts w:eastAsia="Times New Roman" w:cs="Arial"/>
          <w:i/>
          <w:sz w:val="16"/>
          <w:szCs w:val="16"/>
          <w:lang w:eastAsia="pl-PL"/>
        </w:rPr>
        <w:t>*</w:t>
      </w:r>
      <w:r>
        <w:rPr>
          <w:rFonts w:eastAsia="Times New Roman" w:cs="Arial"/>
          <w:i/>
          <w:sz w:val="16"/>
          <w:szCs w:val="16"/>
          <w:lang w:eastAsia="pl-PL"/>
        </w:rPr>
        <w:t xml:space="preserve">) </w:t>
      </w:r>
      <w:r>
        <w:rPr>
          <w:rFonts w:eastAsia="SimSun" w:cs="Arial"/>
          <w:i/>
          <w:kern w:val="2"/>
          <w:sz w:val="16"/>
          <w:szCs w:val="16"/>
          <w:lang w:eastAsia="zh-CN" w:bidi="hi-IN"/>
        </w:rPr>
        <w:t>wpisać zakres</w:t>
      </w:r>
    </w:p>
    <w:p w14:paraId="308189B2" w14:textId="77777777" w:rsidR="00CA3E4F" w:rsidRDefault="00CA3E4F">
      <w:pPr>
        <w:spacing w:after="120"/>
        <w:rPr>
          <w:rFonts w:cs="Arial"/>
          <w:i/>
          <w:sz w:val="16"/>
          <w:szCs w:val="16"/>
        </w:rPr>
      </w:pPr>
    </w:p>
    <w:p w14:paraId="563FDC7A" w14:textId="49D94D91" w:rsidR="005A30A7" w:rsidRPr="00CA3E4F" w:rsidRDefault="00616678">
      <w:pPr>
        <w:spacing w:after="120"/>
        <w:rPr>
          <w:rFonts w:eastAsia="Times New Roman" w:cs="Arial"/>
          <w:b/>
          <w:i/>
          <w:sz w:val="16"/>
          <w:szCs w:val="16"/>
        </w:rPr>
      </w:pPr>
      <w:r w:rsidRPr="00CA3E4F">
        <w:rPr>
          <w:rFonts w:cs="Arial"/>
          <w:b/>
          <w:i/>
          <w:sz w:val="16"/>
          <w:szCs w:val="16"/>
        </w:rPr>
        <w:t>UWAGA: Wszystkie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zmiany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już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po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wypełnieniu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oferty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powinny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być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dokonywane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poprzez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skreślenie poprzedniej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wartości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lub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wyrażenia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oraz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wpisanie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nowej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z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parafką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osoby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upoważnionej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do reprezentowania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Wykonawcy.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Nie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dopuszcza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się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używania</w:t>
      </w:r>
      <w:r w:rsidRPr="00CA3E4F">
        <w:rPr>
          <w:rFonts w:eastAsia="Times New Roman" w:cs="Arial"/>
          <w:b/>
          <w:i/>
          <w:sz w:val="16"/>
          <w:szCs w:val="16"/>
        </w:rPr>
        <w:t xml:space="preserve"> </w:t>
      </w:r>
      <w:r w:rsidRPr="00CA3E4F">
        <w:rPr>
          <w:rFonts w:cs="Arial"/>
          <w:b/>
          <w:i/>
          <w:sz w:val="16"/>
          <w:szCs w:val="16"/>
        </w:rPr>
        <w:t>korektora</w:t>
      </w:r>
    </w:p>
    <w:sectPr w:rsidR="005A30A7" w:rsidRPr="00CA3E4F">
      <w:footerReference w:type="default" r:id="rId8"/>
      <w:pgSz w:w="11906" w:h="16838"/>
      <w:pgMar w:top="1134" w:right="1133" w:bottom="851" w:left="1417" w:header="0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CC18" w16cex:dateUtc="2023-09-21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CC83E" w16cid:durableId="28B6CC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69DFC" w14:textId="77777777" w:rsidR="0015759B" w:rsidRDefault="00616678">
      <w:r>
        <w:separator/>
      </w:r>
    </w:p>
  </w:endnote>
  <w:endnote w:type="continuationSeparator" w:id="0">
    <w:p w14:paraId="541CF798" w14:textId="77777777" w:rsidR="0015759B" w:rsidRDefault="0061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453616"/>
      <w:docPartObj>
        <w:docPartGallery w:val="Page Numbers (Bottom of Page)"/>
        <w:docPartUnique/>
      </w:docPartObj>
    </w:sdtPr>
    <w:sdtEndPr/>
    <w:sdtContent>
      <w:p w14:paraId="75B20C1F" w14:textId="161E361C" w:rsidR="005A30A7" w:rsidRDefault="00616678">
        <w:pPr>
          <w:pStyle w:val="Stopka"/>
          <w:ind w:left="-284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Załącznik nr 1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>
          <w:rPr>
            <w:rFonts w:asciiTheme="minorHAnsi" w:eastAsiaTheme="majorEastAsia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D2695">
          <w:rPr>
            <w:rFonts w:ascii="Calibri" w:hAnsi="Calibri" w:cs="Calibri"/>
            <w:noProof/>
            <w:sz w:val="16"/>
            <w:szCs w:val="16"/>
          </w:rPr>
          <w:t>5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4CD9" w14:textId="77777777" w:rsidR="0015759B" w:rsidRDefault="00616678">
      <w:r>
        <w:separator/>
      </w:r>
    </w:p>
  </w:footnote>
  <w:footnote w:type="continuationSeparator" w:id="0">
    <w:p w14:paraId="59DECCAF" w14:textId="77777777" w:rsidR="0015759B" w:rsidRDefault="0061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C3"/>
    <w:multiLevelType w:val="hybridMultilevel"/>
    <w:tmpl w:val="AC4A3EFA"/>
    <w:lvl w:ilvl="0" w:tplc="07DA84C0">
      <w:start w:val="10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56A3"/>
    <w:multiLevelType w:val="multilevel"/>
    <w:tmpl w:val="71320F52"/>
    <w:lvl w:ilvl="0">
      <w:start w:val="8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13B241D6"/>
    <w:multiLevelType w:val="hybridMultilevel"/>
    <w:tmpl w:val="D37239CC"/>
    <w:lvl w:ilvl="0" w:tplc="F2344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DF9"/>
    <w:multiLevelType w:val="multilevel"/>
    <w:tmpl w:val="1388AF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ED584B"/>
    <w:multiLevelType w:val="multilevel"/>
    <w:tmpl w:val="74B478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6F70DCE"/>
    <w:multiLevelType w:val="hybridMultilevel"/>
    <w:tmpl w:val="7960F61C"/>
    <w:lvl w:ilvl="0" w:tplc="046C015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2DD75975"/>
    <w:multiLevelType w:val="multilevel"/>
    <w:tmpl w:val="ADD09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124833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5540E6F"/>
    <w:multiLevelType w:val="hybridMultilevel"/>
    <w:tmpl w:val="C78CC8A0"/>
    <w:lvl w:ilvl="0" w:tplc="2CF04BF6">
      <w:start w:val="9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B3053"/>
    <w:multiLevelType w:val="multilevel"/>
    <w:tmpl w:val="31027880"/>
    <w:lvl w:ilvl="0">
      <w:start w:val="2"/>
      <w:numFmt w:val="upperRoman"/>
      <w:lvlText w:val="%1."/>
      <w:lvlJc w:val="left"/>
      <w:pPr>
        <w:tabs>
          <w:tab w:val="num" w:pos="0"/>
        </w:tabs>
        <w:ind w:left="3600" w:hanging="72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10" w15:restartNumberingAfterBreak="0">
    <w:nsid w:val="45AF0023"/>
    <w:multiLevelType w:val="multilevel"/>
    <w:tmpl w:val="BEECF44C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4B1F20DF"/>
    <w:multiLevelType w:val="multilevel"/>
    <w:tmpl w:val="A900F13A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0824CF"/>
    <w:multiLevelType w:val="hybridMultilevel"/>
    <w:tmpl w:val="A5346226"/>
    <w:lvl w:ilvl="0" w:tplc="B5FE4BD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C3BA5"/>
    <w:multiLevelType w:val="multilevel"/>
    <w:tmpl w:val="F4D657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1F43373"/>
    <w:multiLevelType w:val="hybridMultilevel"/>
    <w:tmpl w:val="6420AA9E"/>
    <w:lvl w:ilvl="0" w:tplc="EA44AF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143150"/>
    <w:multiLevelType w:val="hybridMultilevel"/>
    <w:tmpl w:val="FF089644"/>
    <w:lvl w:ilvl="0" w:tplc="005656E0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D1327B0"/>
    <w:multiLevelType w:val="multilevel"/>
    <w:tmpl w:val="9A1ED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EDC1353"/>
    <w:multiLevelType w:val="multilevel"/>
    <w:tmpl w:val="1388AF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4"/>
  </w:num>
  <w:num w:numId="5">
    <w:abstractNumId w:val="16"/>
  </w:num>
  <w:num w:numId="6">
    <w:abstractNumId w:val="13"/>
  </w:num>
  <w:num w:numId="7">
    <w:abstractNumId w:val="17"/>
    <w:lvlOverride w:ilvl="0">
      <w:startOverride w:val="1"/>
    </w:lvlOverride>
  </w:num>
  <w:num w:numId="8">
    <w:abstractNumId w:val="5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2"/>
  </w:num>
  <w:num w:numId="17">
    <w:abstractNumId w:val="1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A7"/>
    <w:rsid w:val="00007BA8"/>
    <w:rsid w:val="000310A1"/>
    <w:rsid w:val="000561F1"/>
    <w:rsid w:val="00056A0B"/>
    <w:rsid w:val="00057165"/>
    <w:rsid w:val="000743F5"/>
    <w:rsid w:val="000749BA"/>
    <w:rsid w:val="00076B58"/>
    <w:rsid w:val="00076FE3"/>
    <w:rsid w:val="000B0DDE"/>
    <w:rsid w:val="000B2BA1"/>
    <w:rsid w:val="000B6A2C"/>
    <w:rsid w:val="000C5F23"/>
    <w:rsid w:val="000F25A5"/>
    <w:rsid w:val="00110C1D"/>
    <w:rsid w:val="00115530"/>
    <w:rsid w:val="0013642A"/>
    <w:rsid w:val="0015759B"/>
    <w:rsid w:val="00172A39"/>
    <w:rsid w:val="00184411"/>
    <w:rsid w:val="001B5629"/>
    <w:rsid w:val="00221384"/>
    <w:rsid w:val="0024552D"/>
    <w:rsid w:val="00284278"/>
    <w:rsid w:val="00291D38"/>
    <w:rsid w:val="00295960"/>
    <w:rsid w:val="002A597D"/>
    <w:rsid w:val="002B276D"/>
    <w:rsid w:val="002B28DF"/>
    <w:rsid w:val="002E2831"/>
    <w:rsid w:val="003211F6"/>
    <w:rsid w:val="003217F9"/>
    <w:rsid w:val="0036180E"/>
    <w:rsid w:val="00374DFA"/>
    <w:rsid w:val="00392582"/>
    <w:rsid w:val="003B121B"/>
    <w:rsid w:val="003B461C"/>
    <w:rsid w:val="003E442E"/>
    <w:rsid w:val="00412818"/>
    <w:rsid w:val="00423CA2"/>
    <w:rsid w:val="00431D75"/>
    <w:rsid w:val="00437E08"/>
    <w:rsid w:val="00464F63"/>
    <w:rsid w:val="00487338"/>
    <w:rsid w:val="004A4C68"/>
    <w:rsid w:val="004B7B5F"/>
    <w:rsid w:val="004C0546"/>
    <w:rsid w:val="004E269D"/>
    <w:rsid w:val="00501C14"/>
    <w:rsid w:val="00511DE5"/>
    <w:rsid w:val="0052148A"/>
    <w:rsid w:val="00531612"/>
    <w:rsid w:val="00533331"/>
    <w:rsid w:val="005777F6"/>
    <w:rsid w:val="00584EF4"/>
    <w:rsid w:val="005A30A7"/>
    <w:rsid w:val="005A42BA"/>
    <w:rsid w:val="005D4639"/>
    <w:rsid w:val="005D64BE"/>
    <w:rsid w:val="00616678"/>
    <w:rsid w:val="00631F29"/>
    <w:rsid w:val="00657DBE"/>
    <w:rsid w:val="00662D16"/>
    <w:rsid w:val="00667B4F"/>
    <w:rsid w:val="006705BB"/>
    <w:rsid w:val="00674DE1"/>
    <w:rsid w:val="00696ACD"/>
    <w:rsid w:val="006A33BE"/>
    <w:rsid w:val="007269E2"/>
    <w:rsid w:val="00731FD1"/>
    <w:rsid w:val="00740C8A"/>
    <w:rsid w:val="00767FB8"/>
    <w:rsid w:val="0077720F"/>
    <w:rsid w:val="007B3327"/>
    <w:rsid w:val="008010C0"/>
    <w:rsid w:val="00850BA4"/>
    <w:rsid w:val="00854C7B"/>
    <w:rsid w:val="0087333A"/>
    <w:rsid w:val="0089702A"/>
    <w:rsid w:val="008A258B"/>
    <w:rsid w:val="008A68A5"/>
    <w:rsid w:val="008D1ECC"/>
    <w:rsid w:val="008D5DF0"/>
    <w:rsid w:val="008F2B59"/>
    <w:rsid w:val="00901BA8"/>
    <w:rsid w:val="00907C5D"/>
    <w:rsid w:val="00910679"/>
    <w:rsid w:val="0092679E"/>
    <w:rsid w:val="009438AF"/>
    <w:rsid w:val="009B30C5"/>
    <w:rsid w:val="009D1338"/>
    <w:rsid w:val="00A212FE"/>
    <w:rsid w:val="00A453A2"/>
    <w:rsid w:val="00A63F08"/>
    <w:rsid w:val="00A90F37"/>
    <w:rsid w:val="00AE3332"/>
    <w:rsid w:val="00AF7977"/>
    <w:rsid w:val="00B328B4"/>
    <w:rsid w:val="00B33872"/>
    <w:rsid w:val="00B5271E"/>
    <w:rsid w:val="00B56DA7"/>
    <w:rsid w:val="00B67463"/>
    <w:rsid w:val="00B72226"/>
    <w:rsid w:val="00B85D83"/>
    <w:rsid w:val="00BD2695"/>
    <w:rsid w:val="00BE0906"/>
    <w:rsid w:val="00C12A81"/>
    <w:rsid w:val="00C35E22"/>
    <w:rsid w:val="00C5598A"/>
    <w:rsid w:val="00C910EA"/>
    <w:rsid w:val="00CA3E4F"/>
    <w:rsid w:val="00CA4D0E"/>
    <w:rsid w:val="00CB68FB"/>
    <w:rsid w:val="00CB7558"/>
    <w:rsid w:val="00CD155A"/>
    <w:rsid w:val="00CE469D"/>
    <w:rsid w:val="00CF51A5"/>
    <w:rsid w:val="00D30464"/>
    <w:rsid w:val="00D4242A"/>
    <w:rsid w:val="00D44C5C"/>
    <w:rsid w:val="00D658F6"/>
    <w:rsid w:val="00D667E3"/>
    <w:rsid w:val="00D83164"/>
    <w:rsid w:val="00D86FCE"/>
    <w:rsid w:val="00DA467B"/>
    <w:rsid w:val="00DA638B"/>
    <w:rsid w:val="00DB76D7"/>
    <w:rsid w:val="00DD05C6"/>
    <w:rsid w:val="00DD34FB"/>
    <w:rsid w:val="00DD749F"/>
    <w:rsid w:val="00DE3466"/>
    <w:rsid w:val="00E029FC"/>
    <w:rsid w:val="00E21A24"/>
    <w:rsid w:val="00E25DDA"/>
    <w:rsid w:val="00E33DBB"/>
    <w:rsid w:val="00E51BAA"/>
    <w:rsid w:val="00E70B08"/>
    <w:rsid w:val="00EB30B2"/>
    <w:rsid w:val="00EB52A5"/>
    <w:rsid w:val="00EC0874"/>
    <w:rsid w:val="00EF1DC4"/>
    <w:rsid w:val="00EF7BDF"/>
    <w:rsid w:val="00F32C9A"/>
    <w:rsid w:val="00F4607A"/>
    <w:rsid w:val="00F833A2"/>
    <w:rsid w:val="00FB2555"/>
    <w:rsid w:val="00FB6DC0"/>
    <w:rsid w:val="00F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EC0B"/>
  <w15:docId w15:val="{543C72EA-21AC-4CFB-B0E8-C62DE1FA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2677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E2677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E6440"/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F6B2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C39CB"/>
    <w:rPr>
      <w:rFonts w:ascii="Cambria" w:eastAsia="Cambria" w:hAnsi="Cambria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39CB"/>
    <w:rPr>
      <w:rFonts w:ascii="Cambria" w:eastAsia="Cambria" w:hAnsi="Cambria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C39CB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C39CB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C39CB"/>
    <w:rPr>
      <w:vertAlign w:val="superscript"/>
    </w:rPr>
  </w:style>
  <w:style w:type="character" w:customStyle="1" w:styleId="Bodytext">
    <w:name w:val="Body text_"/>
    <w:basedOn w:val="Domylnaczcionkaakapitu"/>
    <w:link w:val="Tekstpodstawowy1"/>
    <w:qFormat/>
    <w:rsid w:val="00BC39CB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qFormat/>
    <w:rsid w:val="00BC39CB"/>
    <w:rPr>
      <w:rFonts w:ascii="Times New Roman" w:eastAsia="Times New Roman" w:hAnsi="Times New Roman"/>
      <w:b/>
      <w:bCs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Bodytext115pt">
    <w:name w:val="Body text + 11;5 pt"/>
    <w:basedOn w:val="Bodytext"/>
    <w:qFormat/>
    <w:rsid w:val="00BC39CB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C39CB"/>
    <w:rPr>
      <w:rFonts w:ascii="Cambria" w:eastAsia="Cambria" w:hAnsi="Cambria" w:cs="Times New Roman"/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34"/>
    <w:qFormat/>
    <w:rsid w:val="00BC39CB"/>
  </w:style>
  <w:style w:type="character" w:styleId="Numerwiersza">
    <w:name w:val="line number"/>
    <w:basedOn w:val="Domylnaczcionkaakapitu"/>
    <w:uiPriority w:val="99"/>
    <w:semiHidden/>
    <w:unhideWhenUsed/>
    <w:qFormat/>
    <w:rsid w:val="00BC39C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92F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92F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92FBF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9CB"/>
    <w:pPr>
      <w:tabs>
        <w:tab w:val="center" w:pos="4320"/>
        <w:tab w:val="right" w:pos="8640"/>
      </w:tabs>
    </w:pPr>
    <w:rPr>
      <w:rFonts w:ascii="Cambria" w:eastAsia="Cambria" w:hAnsi="Cambria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DE2677"/>
    <w:pPr>
      <w:widowControl w:val="0"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0D2753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34"/>
    <w:qFormat/>
    <w:rsid w:val="000D275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qFormat/>
    <w:rsid w:val="00DE2677"/>
    <w:pPr>
      <w:widowControl w:val="0"/>
      <w:spacing w:after="120" w:line="48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1E6440"/>
    <w:pPr>
      <w:widowControl w:val="0"/>
      <w:spacing w:after="120" w:line="480" w:lineRule="auto"/>
      <w:ind w:left="283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F6B2F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9CB"/>
    <w:pPr>
      <w:tabs>
        <w:tab w:val="center" w:pos="4320"/>
        <w:tab w:val="right" w:pos="8640"/>
      </w:tabs>
    </w:pPr>
    <w:rPr>
      <w:rFonts w:ascii="Cambria" w:eastAsia="Cambria" w:hAnsi="Cambria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C39CB"/>
    <w:pPr>
      <w:jc w:val="both"/>
    </w:pPr>
    <w:rPr>
      <w:rFonts w:ascii="Cambria" w:eastAsia="Cambria" w:hAnsi="Cambria" w:cs="Times New Roman"/>
      <w:sz w:val="20"/>
      <w:szCs w:val="20"/>
    </w:rPr>
  </w:style>
  <w:style w:type="paragraph" w:customStyle="1" w:styleId="Tekstpodstawowy1">
    <w:name w:val="Tekst podstawowy1"/>
    <w:basedOn w:val="Normalny"/>
    <w:link w:val="Bodytext"/>
    <w:qFormat/>
    <w:rsid w:val="00BC39CB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C39CB"/>
    <w:pPr>
      <w:spacing w:after="120"/>
    </w:pPr>
    <w:rPr>
      <w:rFonts w:ascii="Cambria" w:eastAsia="Cambria" w:hAnsi="Cambria" w:cs="Times New Roman"/>
      <w:sz w:val="16"/>
      <w:szCs w:val="16"/>
    </w:rPr>
  </w:style>
  <w:style w:type="paragraph" w:styleId="Bezodstpw">
    <w:name w:val="No Spacing"/>
    <w:uiPriority w:val="1"/>
    <w:qFormat/>
    <w:rsid w:val="00BC39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92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92FBF"/>
    <w:rPr>
      <w:b/>
      <w:bCs/>
    </w:rPr>
  </w:style>
  <w:style w:type="numbering" w:customStyle="1" w:styleId="Bezlisty1">
    <w:name w:val="Bez listy1"/>
    <w:uiPriority w:val="99"/>
    <w:semiHidden/>
    <w:unhideWhenUsed/>
    <w:qFormat/>
    <w:rsid w:val="00BC39CB"/>
  </w:style>
  <w:style w:type="table" w:styleId="Tabela-Siatka">
    <w:name w:val="Table Grid"/>
    <w:basedOn w:val="Standardowy"/>
    <w:uiPriority w:val="39"/>
    <w:rsid w:val="000D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C39C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BC39CB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BC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8F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E469D"/>
    <w:pPr>
      <w:suppressAutoHyphens w:val="0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47CF-176A-454C-8D9E-3F4A3E8C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1723</Words>
  <Characters>10340</Characters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2023-10-12T07:54:00Z</cp:lastPrinted>
  <dcterms:created xsi:type="dcterms:W3CDTF">2023-08-07T09:30:00Z</dcterms:created>
  <dcterms:modified xsi:type="dcterms:W3CDTF">2023-10-12T07:56:00Z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InformacjePubliczneInformacjeSektoraPublicznego</vt:lpwstr>
  </property>
  <property fmtid="{D5CDD505-2E9C-101B-9397-08002B2CF9AE}" pid="9" name="MFClassifiedBy">
    <vt:lpwstr>UxC4dwLulzfINJ8nQH+xvX5LNGipWa4BRSZhPgxsCvlnqTKFtp6QieFdxUCP3F3xHdb2mrH9O1fFRiEXrZB50w==</vt:lpwstr>
  </property>
  <property fmtid="{D5CDD505-2E9C-101B-9397-08002B2CF9AE}" pid="10" name="MFClassificationDate">
    <vt:lpwstr>2022-03-16T15:17:05.7615410+01:00</vt:lpwstr>
  </property>
  <property fmtid="{D5CDD505-2E9C-101B-9397-08002B2CF9AE}" pid="11" name="MFClassifiedBySID">
    <vt:lpwstr>UxC4dwLulzfINJ8nQH+xvX5LNGipWa4BRSZhPgxsCvm42mrIC/DSDv0ggS+FjUN/2v1BBotkLlY5aAiEhoi6uQEX5aa4z/kikdZGuSRfVupTcU1doJtLmhcT/80lV2c7</vt:lpwstr>
  </property>
  <property fmtid="{D5CDD505-2E9C-101B-9397-08002B2CF9AE}" pid="12" name="MFGRNItemId">
    <vt:lpwstr>GRN-abae98ef-19a3-4126-81e4-1cfc081186e8</vt:lpwstr>
  </property>
  <property fmtid="{D5CDD505-2E9C-101B-9397-08002B2CF9AE}" pid="13" name="MFHash">
    <vt:lpwstr>9H3aVmcYax5mdiTwZn2Tt0QldMW04BDOfyZJM5LZ3mE=</vt:lpwstr>
  </property>
  <property fmtid="{D5CDD505-2E9C-101B-9397-08002B2CF9AE}" pid="14" name="DLPManualFileClassification">
    <vt:lpwstr>{2755b7d9-e53d-4779-a40c-03797dcf43b3}</vt:lpwstr>
  </property>
  <property fmtid="{D5CDD505-2E9C-101B-9397-08002B2CF9AE}" pid="15" name="MFRefresh">
    <vt:lpwstr>False</vt:lpwstr>
  </property>
</Properties>
</file>