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9A604B">
        <w:rPr>
          <w:b/>
          <w:bCs/>
          <w:i/>
          <w:iCs/>
          <w:sz w:val="24"/>
          <w:szCs w:val="24"/>
        </w:rPr>
        <w:t>1</w:t>
      </w:r>
      <w:r w:rsidR="00E36668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>/2018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Default="003E3F07" w:rsidP="003E3F07">
      <w:pPr>
        <w:jc w:val="center"/>
        <w:rPr>
          <w:b/>
          <w:bCs/>
          <w:sz w:val="28"/>
          <w:szCs w:val="28"/>
        </w:rPr>
      </w:pP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5D1AD3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E36668">
        <w:rPr>
          <w:b/>
          <w:bCs/>
          <w:color w:val="000000"/>
          <w:sz w:val="24"/>
          <w:szCs w:val="24"/>
        </w:rPr>
        <w:t>zasilaczy awaryjnych</w:t>
      </w:r>
      <w:bookmarkStart w:id="0" w:name="_GoBack"/>
      <w:bookmarkEnd w:id="0"/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887ED6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6F25CC">
      <w:pPr>
        <w:widowControl w:val="0"/>
        <w:numPr>
          <w:ilvl w:val="0"/>
          <w:numId w:val="2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 do tej samej grupy kapitałowej, o której mowa w art. 24 ust. 1 pkt 23 ustawy Prawo zamówień publicznych, w rozumieniu ustawy z dnia 16 lutego 2007r. o ochronie konkurencji i konsumentów (Dz. U. 201</w:t>
      </w:r>
      <w:r w:rsidR="00913ABF">
        <w:rPr>
          <w:kern w:val="2"/>
          <w:sz w:val="24"/>
          <w:szCs w:val="24"/>
        </w:rPr>
        <w:t xml:space="preserve">8 </w:t>
      </w:r>
      <w:r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Default="00887ED6" w:rsidP="00887ED6">
      <w:pPr>
        <w:widowControl w:val="0"/>
        <w:numPr>
          <w:ilvl w:val="0"/>
          <w:numId w:val="2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……………………..……………………………………,</w:t>
      </w:r>
    </w:p>
    <w:p w:rsidR="00887ED6" w:rsidRPr="00887ED6" w:rsidRDefault="00887ED6" w:rsidP="00887ED6">
      <w:pPr>
        <w:widowControl w:val="0"/>
        <w:autoSpaceDE w:val="0"/>
        <w:ind w:left="4678"/>
        <w:jc w:val="both"/>
        <w:rPr>
          <w:kern w:val="2"/>
          <w:sz w:val="24"/>
          <w:szCs w:val="24"/>
          <w:vertAlign w:val="superscript"/>
        </w:rPr>
      </w:pPr>
      <w:r w:rsidRPr="00887ED6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C02A9C" w:rsidRDefault="00887ED6" w:rsidP="006F25CC">
      <w:pPr>
        <w:widowControl w:val="0"/>
        <w:autoSpaceDE w:val="0"/>
        <w:spacing w:line="360" w:lineRule="auto"/>
        <w:ind w:left="36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>
        <w:rPr>
          <w:kern w:val="2"/>
          <w:sz w:val="24"/>
          <w:szCs w:val="24"/>
        </w:rPr>
        <w:t> </w:t>
      </w:r>
      <w:r w:rsidRPr="00C02A9C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C02A9C">
        <w:rPr>
          <w:kern w:val="2"/>
          <w:sz w:val="24"/>
          <w:szCs w:val="24"/>
        </w:rPr>
        <w:t>(Dz. U. 201</w:t>
      </w:r>
      <w:r w:rsidR="00913ABF">
        <w:rPr>
          <w:kern w:val="2"/>
          <w:sz w:val="24"/>
          <w:szCs w:val="24"/>
        </w:rPr>
        <w:t xml:space="preserve">8 </w:t>
      </w:r>
      <w:r w:rsidR="00913ABF" w:rsidRPr="00C02A9C">
        <w:rPr>
          <w:kern w:val="2"/>
          <w:sz w:val="24"/>
          <w:szCs w:val="24"/>
        </w:rPr>
        <w:t xml:space="preserve">r., poz. </w:t>
      </w:r>
      <w:r w:rsidR="00913ABF">
        <w:rPr>
          <w:kern w:val="2"/>
          <w:sz w:val="24"/>
          <w:szCs w:val="24"/>
        </w:rPr>
        <w:t>7</w:t>
      </w:r>
      <w:r w:rsidR="00F17D5F">
        <w:rPr>
          <w:kern w:val="2"/>
          <w:sz w:val="24"/>
          <w:szCs w:val="24"/>
        </w:rPr>
        <w:t>9</w:t>
      </w:r>
      <w:r w:rsidR="00913ABF" w:rsidRPr="00C02A9C">
        <w:rPr>
          <w:kern w:val="2"/>
          <w:sz w:val="24"/>
          <w:szCs w:val="24"/>
        </w:rPr>
        <w:t>8 z</w:t>
      </w:r>
      <w:r w:rsidR="00913ABF">
        <w:rPr>
          <w:kern w:val="2"/>
          <w:sz w:val="24"/>
          <w:szCs w:val="24"/>
        </w:rPr>
        <w:t xml:space="preserve">e </w:t>
      </w:r>
      <w:r w:rsidR="00913ABF" w:rsidRPr="00C02A9C">
        <w:rPr>
          <w:kern w:val="2"/>
          <w:sz w:val="24"/>
          <w:szCs w:val="24"/>
        </w:rPr>
        <w:t>zm.)</w:t>
      </w: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887ED6" w:rsidRPr="00C02A9C" w:rsidRDefault="00887ED6" w:rsidP="00887ED6">
      <w:pPr>
        <w:jc w:val="both"/>
        <w:rPr>
          <w:kern w:val="2"/>
          <w:sz w:val="24"/>
          <w:szCs w:val="24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887ED6" w:rsidRDefault="00887ED6" w:rsidP="00887ED6">
      <w:pPr>
        <w:rPr>
          <w:kern w:val="2"/>
        </w:rPr>
      </w:pPr>
    </w:p>
    <w:p w:rsidR="00967542" w:rsidRDefault="00967542" w:rsidP="00887ED6">
      <w:pPr>
        <w:rPr>
          <w:kern w:val="2"/>
        </w:rPr>
      </w:pPr>
    </w:p>
    <w:p w:rsidR="00967542" w:rsidRPr="00C02A9C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p w:rsidR="00887ED6" w:rsidRPr="00C02A9C" w:rsidRDefault="00887ED6" w:rsidP="00887ED6">
      <w:pPr>
        <w:ind w:left="540" w:hanging="540"/>
        <w:jc w:val="both"/>
        <w:rPr>
          <w:b/>
          <w:kern w:val="2"/>
          <w:sz w:val="28"/>
          <w:szCs w:val="28"/>
        </w:rPr>
      </w:pPr>
    </w:p>
    <w:p w:rsidR="00887ED6" w:rsidRPr="00C02A9C" w:rsidRDefault="00887ED6" w:rsidP="00887ED6">
      <w:pPr>
        <w:spacing w:after="120"/>
        <w:ind w:right="57"/>
        <w:jc w:val="both"/>
        <w:rPr>
          <w:kern w:val="2"/>
        </w:rPr>
      </w:pPr>
      <w:r w:rsidRPr="00C02A9C">
        <w:rPr>
          <w:b/>
          <w:kern w:val="2"/>
        </w:rPr>
        <w:t>Wraz ze złożeniem oświadczenia Wykonawca może przedstawić dowody, że powiązania z innym Wykonawcą nie prowadzą do zakłócenia konkurencji w postępowaniu o udzielenie zamówienia.</w:t>
      </w:r>
    </w:p>
    <w:p w:rsidR="003E3F07" w:rsidRPr="005D1AD3" w:rsidRDefault="003E3F07" w:rsidP="003E3F07">
      <w:pPr>
        <w:jc w:val="center"/>
        <w:rPr>
          <w:b/>
          <w:bCs/>
          <w:sz w:val="28"/>
          <w:szCs w:val="28"/>
        </w:rPr>
      </w:pPr>
    </w:p>
    <w:p w:rsidR="0079137D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p w:rsidR="0079137D" w:rsidRPr="005D1AD3" w:rsidRDefault="0079137D" w:rsidP="003E3F07">
      <w:pPr>
        <w:tabs>
          <w:tab w:val="left" w:pos="408"/>
        </w:tabs>
        <w:ind w:left="454" w:hanging="454"/>
        <w:jc w:val="both"/>
        <w:rPr>
          <w:bCs/>
        </w:rPr>
      </w:pPr>
    </w:p>
    <w:sectPr w:rsidR="0079137D" w:rsidRPr="005D1AD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91D82"/>
    <w:rsid w:val="002A3D8D"/>
    <w:rsid w:val="003E3F07"/>
    <w:rsid w:val="004B5CEB"/>
    <w:rsid w:val="005879F1"/>
    <w:rsid w:val="005E1F75"/>
    <w:rsid w:val="006F25CC"/>
    <w:rsid w:val="0079137D"/>
    <w:rsid w:val="007A78CD"/>
    <w:rsid w:val="007C0586"/>
    <w:rsid w:val="00833CB0"/>
    <w:rsid w:val="00887ED6"/>
    <w:rsid w:val="00913ABF"/>
    <w:rsid w:val="00967542"/>
    <w:rsid w:val="009A604B"/>
    <w:rsid w:val="00BE16D9"/>
    <w:rsid w:val="00E36668"/>
    <w:rsid w:val="00F1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1F4852B-E20D-4B31-8819-C22058E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3D0B-4FEE-4D64-8878-B6E373F0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Kipka-Pawłowski Mariusz</cp:lastModifiedBy>
  <cp:revision>15</cp:revision>
  <cp:lastPrinted>2018-05-25T10:01:00Z</cp:lastPrinted>
  <dcterms:created xsi:type="dcterms:W3CDTF">2018-05-16T13:21:00Z</dcterms:created>
  <dcterms:modified xsi:type="dcterms:W3CDTF">2018-11-19T14:40:00Z</dcterms:modified>
</cp:coreProperties>
</file>